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393" w:rsidRDefault="00E1359A">
      <w:pPr>
        <w:spacing w:line="206" w:lineRule="auto"/>
        <w:ind w:right="936"/>
        <w:rPr>
          <w:b/>
          <w:bCs/>
          <w:spacing w:val="-2"/>
          <w:sz w:val="29"/>
          <w:szCs w:val="29"/>
        </w:rPr>
      </w:pPr>
      <w:r>
        <w:rPr>
          <w:b/>
          <w:bCs/>
          <w:spacing w:val="-5"/>
          <w:sz w:val="29"/>
          <w:szCs w:val="29"/>
        </w:rPr>
        <w:t>Experiment 11b</w:t>
      </w:r>
      <w:r w:rsidR="001247B8">
        <w:rPr>
          <w:b/>
          <w:bCs/>
          <w:spacing w:val="-5"/>
          <w:sz w:val="29"/>
          <w:szCs w:val="29"/>
        </w:rPr>
        <w:t xml:space="preserve">: The </w:t>
      </w:r>
      <w:proofErr w:type="spellStart"/>
      <w:r w:rsidR="001247B8">
        <w:rPr>
          <w:b/>
          <w:bCs/>
          <w:spacing w:val="-5"/>
          <w:sz w:val="29"/>
          <w:szCs w:val="29"/>
        </w:rPr>
        <w:t>Friedel</w:t>
      </w:r>
      <w:proofErr w:type="spellEnd"/>
      <w:r w:rsidR="001247B8">
        <w:rPr>
          <w:b/>
          <w:bCs/>
          <w:spacing w:val="-5"/>
          <w:sz w:val="29"/>
          <w:szCs w:val="29"/>
        </w:rPr>
        <w:t xml:space="preserve">-Crafts Reaction (Thermodynamic </w:t>
      </w:r>
      <w:r w:rsidR="00082829">
        <w:rPr>
          <w:b/>
          <w:bCs/>
          <w:spacing w:val="-2"/>
          <w:sz w:val="29"/>
          <w:szCs w:val="29"/>
        </w:rPr>
        <w:t>Control</w:t>
      </w:r>
      <w:proofErr w:type="gramStart"/>
      <w:r w:rsidR="00082829">
        <w:rPr>
          <w:b/>
          <w:bCs/>
          <w:spacing w:val="-2"/>
          <w:sz w:val="29"/>
          <w:szCs w:val="29"/>
        </w:rPr>
        <w:t>) :</w:t>
      </w:r>
      <w:proofErr w:type="gramEnd"/>
      <w:r w:rsidR="001247B8">
        <w:rPr>
          <w:b/>
          <w:bCs/>
          <w:spacing w:val="-2"/>
          <w:sz w:val="29"/>
          <w:szCs w:val="29"/>
        </w:rPr>
        <w:t xml:space="preserve"> A Discovery Based Lab</w:t>
      </w:r>
    </w:p>
    <w:p w:rsidR="00855393" w:rsidRDefault="001247B8">
      <w:pPr>
        <w:spacing w:before="252" w:line="201" w:lineRule="auto"/>
        <w:ind w:right="72"/>
        <w:rPr>
          <w:spacing w:val="1"/>
          <w:sz w:val="23"/>
          <w:szCs w:val="23"/>
        </w:rPr>
      </w:pPr>
      <w:r>
        <w:rPr>
          <w:spacing w:val="3"/>
          <w:sz w:val="23"/>
          <w:szCs w:val="23"/>
        </w:rPr>
        <w:t xml:space="preserve">This project will involve doing a </w:t>
      </w:r>
      <w:proofErr w:type="spellStart"/>
      <w:r>
        <w:rPr>
          <w:spacing w:val="3"/>
          <w:sz w:val="23"/>
          <w:szCs w:val="23"/>
        </w:rPr>
        <w:t>Friedel</w:t>
      </w:r>
      <w:proofErr w:type="spellEnd"/>
      <w:r>
        <w:rPr>
          <w:spacing w:val="3"/>
          <w:sz w:val="23"/>
          <w:szCs w:val="23"/>
        </w:rPr>
        <w:t>-Crafts alkylatio</w:t>
      </w:r>
      <w:r w:rsidR="00B82F4C">
        <w:rPr>
          <w:spacing w:val="3"/>
          <w:sz w:val="23"/>
          <w:szCs w:val="23"/>
        </w:rPr>
        <w:t xml:space="preserve">n of </w:t>
      </w:r>
      <w:proofErr w:type="spellStart"/>
      <w:r w:rsidR="00B82F4C">
        <w:rPr>
          <w:spacing w:val="3"/>
          <w:sz w:val="23"/>
          <w:szCs w:val="23"/>
        </w:rPr>
        <w:t>xylene</w:t>
      </w:r>
      <w:proofErr w:type="spellEnd"/>
      <w:r w:rsidR="00B82F4C">
        <w:rPr>
          <w:spacing w:val="3"/>
          <w:sz w:val="23"/>
          <w:szCs w:val="23"/>
        </w:rPr>
        <w:t xml:space="preserve"> similar to experiment 11a</w:t>
      </w:r>
      <w:r w:rsidR="00B82F4C">
        <w:rPr>
          <w:spacing w:val="1"/>
          <w:sz w:val="23"/>
          <w:szCs w:val="23"/>
        </w:rPr>
        <w:t xml:space="preserve"> described earlier in this </w:t>
      </w:r>
      <w:proofErr w:type="spellStart"/>
      <w:r w:rsidR="00B82F4C">
        <w:rPr>
          <w:spacing w:val="1"/>
          <w:sz w:val="23"/>
          <w:szCs w:val="23"/>
        </w:rPr>
        <w:t>webbook</w:t>
      </w:r>
      <w:proofErr w:type="spellEnd"/>
      <w:r>
        <w:rPr>
          <w:spacing w:val="1"/>
          <w:sz w:val="23"/>
          <w:szCs w:val="23"/>
        </w:rPr>
        <w:t xml:space="preserve">, but at elevated temperature and extended time so that the reaction will </w:t>
      </w:r>
      <w:r>
        <w:rPr>
          <w:sz w:val="23"/>
          <w:szCs w:val="23"/>
        </w:rPr>
        <w:t>be under thermodynamic control. The product mixture will be analyzed using G</w:t>
      </w:r>
      <w:r w:rsidR="00B82F4C">
        <w:rPr>
          <w:sz w:val="23"/>
          <w:szCs w:val="23"/>
        </w:rPr>
        <w:t xml:space="preserve">C/Mass Spectrometry (GCMS). </w:t>
      </w:r>
      <w:proofErr w:type="spellStart"/>
      <w:r w:rsidR="00B82F4C">
        <w:rPr>
          <w:sz w:val="23"/>
          <w:szCs w:val="23"/>
        </w:rPr>
        <w:t>Dr</w:t>
      </w:r>
      <w:proofErr w:type="spellEnd"/>
      <w:r w:rsidR="00B82F4C">
        <w:rPr>
          <w:sz w:val="23"/>
          <w:szCs w:val="23"/>
        </w:rPr>
        <w:t xml:space="preserve">. </w:t>
      </w:r>
      <w:proofErr w:type="spellStart"/>
      <w:r>
        <w:rPr>
          <w:sz w:val="23"/>
          <w:szCs w:val="23"/>
        </w:rPr>
        <w:t>Nerz</w:t>
      </w:r>
      <w:proofErr w:type="spellEnd"/>
      <w:r>
        <w:rPr>
          <w:sz w:val="23"/>
          <w:szCs w:val="23"/>
        </w:rPr>
        <w:t xml:space="preserve"> will a</w:t>
      </w:r>
      <w:r w:rsidR="009A2566">
        <w:rPr>
          <w:sz w:val="23"/>
          <w:szCs w:val="23"/>
        </w:rPr>
        <w:t>ssist you in operating the GC/M</w:t>
      </w:r>
      <w:r>
        <w:rPr>
          <w:sz w:val="23"/>
          <w:szCs w:val="23"/>
        </w:rPr>
        <w:t xml:space="preserve">ass Spec instrument. </w:t>
      </w:r>
      <w:r>
        <w:rPr>
          <w:spacing w:val="3"/>
          <w:sz w:val="23"/>
          <w:szCs w:val="23"/>
        </w:rPr>
        <w:t xml:space="preserve">You should work </w:t>
      </w:r>
      <w:r w:rsidR="00B82F4C">
        <w:rPr>
          <w:spacing w:val="3"/>
          <w:sz w:val="23"/>
          <w:szCs w:val="23"/>
        </w:rPr>
        <w:t>in groups of</w:t>
      </w:r>
      <w:r>
        <w:rPr>
          <w:spacing w:val="3"/>
          <w:sz w:val="23"/>
          <w:szCs w:val="23"/>
        </w:rPr>
        <w:t xml:space="preserve"> three on this project. </w:t>
      </w:r>
    </w:p>
    <w:p w:rsidR="00855393" w:rsidRDefault="001247B8">
      <w:pPr>
        <w:spacing w:before="180"/>
        <w:rPr>
          <w:spacing w:val="1"/>
          <w:sz w:val="23"/>
          <w:szCs w:val="23"/>
        </w:rPr>
      </w:pPr>
      <w:r>
        <w:rPr>
          <w:spacing w:val="1"/>
          <w:sz w:val="23"/>
          <w:szCs w:val="23"/>
        </w:rPr>
        <w:t>Please do the following to prepare for your project</w:t>
      </w:r>
      <w:r w:rsidR="00B82F4C">
        <w:rPr>
          <w:spacing w:val="1"/>
          <w:sz w:val="23"/>
          <w:szCs w:val="23"/>
        </w:rPr>
        <w:t>.  Please use the time allotted in lab to prepare your plan and to start reading about GCMS</w:t>
      </w:r>
      <w:proofErr w:type="gramStart"/>
      <w:r w:rsidR="00B82F4C">
        <w:rPr>
          <w:spacing w:val="1"/>
          <w:sz w:val="23"/>
          <w:szCs w:val="23"/>
        </w:rPr>
        <w:t>.</w:t>
      </w:r>
      <w:r>
        <w:rPr>
          <w:spacing w:val="1"/>
          <w:sz w:val="23"/>
          <w:szCs w:val="23"/>
        </w:rPr>
        <w:t>:</w:t>
      </w:r>
      <w:proofErr w:type="gramEnd"/>
    </w:p>
    <w:p w:rsidR="00855393" w:rsidRDefault="001247B8">
      <w:pPr>
        <w:numPr>
          <w:ilvl w:val="0"/>
          <w:numId w:val="1"/>
        </w:numPr>
        <w:tabs>
          <w:tab w:val="clear" w:pos="360"/>
          <w:tab w:val="num" w:pos="432"/>
        </w:tabs>
        <w:spacing w:before="216" w:line="196" w:lineRule="auto"/>
        <w:rPr>
          <w:spacing w:val="2"/>
          <w:sz w:val="23"/>
          <w:szCs w:val="23"/>
        </w:rPr>
      </w:pPr>
      <w:r>
        <w:rPr>
          <w:sz w:val="23"/>
          <w:szCs w:val="23"/>
        </w:rPr>
        <w:t xml:space="preserve">Go over the </w:t>
      </w:r>
      <w:proofErr w:type="spellStart"/>
      <w:r>
        <w:rPr>
          <w:sz w:val="23"/>
          <w:szCs w:val="23"/>
        </w:rPr>
        <w:t>Friedel</w:t>
      </w:r>
      <w:proofErr w:type="spellEnd"/>
      <w:r>
        <w:rPr>
          <w:sz w:val="23"/>
          <w:szCs w:val="23"/>
        </w:rPr>
        <w:t xml:space="preserve">-Crafts procedure in your lab book </w:t>
      </w:r>
      <w:r w:rsidR="00B82F4C">
        <w:rPr>
          <w:sz w:val="23"/>
          <w:szCs w:val="23"/>
        </w:rPr>
        <w:t xml:space="preserve"> (</w:t>
      </w:r>
      <w:proofErr w:type="spellStart"/>
      <w:r w:rsidR="00B82F4C">
        <w:rPr>
          <w:sz w:val="23"/>
          <w:szCs w:val="23"/>
        </w:rPr>
        <w:t>Expriment</w:t>
      </w:r>
      <w:proofErr w:type="spellEnd"/>
      <w:r w:rsidR="00B82F4C">
        <w:rPr>
          <w:sz w:val="23"/>
          <w:szCs w:val="23"/>
        </w:rPr>
        <w:t xml:space="preserve"> 11a) </w:t>
      </w:r>
      <w:r>
        <w:rPr>
          <w:sz w:val="23"/>
          <w:szCs w:val="23"/>
        </w:rPr>
        <w:t xml:space="preserve">and adapt it so that the reaction will </w:t>
      </w:r>
      <w:r>
        <w:rPr>
          <w:spacing w:val="3"/>
          <w:sz w:val="23"/>
          <w:szCs w:val="23"/>
        </w:rPr>
        <w:t>be done at 50°C</w:t>
      </w:r>
      <w:r w:rsidR="00B82F4C">
        <w:rPr>
          <w:spacing w:val="3"/>
          <w:sz w:val="23"/>
          <w:szCs w:val="23"/>
        </w:rPr>
        <w:t xml:space="preserve"> in a sand bath</w:t>
      </w:r>
      <w:r>
        <w:rPr>
          <w:spacing w:val="3"/>
          <w:sz w:val="23"/>
          <w:szCs w:val="23"/>
        </w:rPr>
        <w:t xml:space="preserve"> for two hours rather than the given time at room temperature. You should </w:t>
      </w:r>
      <w:r>
        <w:rPr>
          <w:spacing w:val="2"/>
          <w:sz w:val="23"/>
          <w:szCs w:val="23"/>
        </w:rPr>
        <w:t xml:space="preserve">also consider using 1- </w:t>
      </w:r>
      <w:proofErr w:type="spellStart"/>
      <w:r>
        <w:rPr>
          <w:spacing w:val="2"/>
          <w:sz w:val="23"/>
          <w:szCs w:val="23"/>
        </w:rPr>
        <w:t>bromobutane</w:t>
      </w:r>
      <w:proofErr w:type="spellEnd"/>
      <w:r>
        <w:rPr>
          <w:spacing w:val="2"/>
          <w:sz w:val="23"/>
          <w:szCs w:val="23"/>
        </w:rPr>
        <w:t xml:space="preserve"> in lieu of </w:t>
      </w:r>
      <w:r w:rsidR="009A2566">
        <w:rPr>
          <w:b/>
          <w:bCs/>
          <w:spacing w:val="2"/>
          <w:u w:val="single"/>
        </w:rPr>
        <w:t>l-</w:t>
      </w:r>
      <w:proofErr w:type="spellStart"/>
      <w:r>
        <w:rPr>
          <w:b/>
          <w:bCs/>
          <w:spacing w:val="2"/>
          <w:u w:val="single"/>
        </w:rPr>
        <w:t>bromopropane</w:t>
      </w:r>
      <w:proofErr w:type="spellEnd"/>
      <w:r>
        <w:rPr>
          <w:b/>
          <w:bCs/>
          <w:spacing w:val="2"/>
          <w:u w:val="single"/>
        </w:rPr>
        <w:t xml:space="preserve"> </w:t>
      </w:r>
      <w:r>
        <w:rPr>
          <w:spacing w:val="2"/>
          <w:sz w:val="23"/>
          <w:szCs w:val="23"/>
          <w:u w:val="single"/>
        </w:rPr>
        <w:t>in</w:t>
      </w:r>
      <w:r>
        <w:rPr>
          <w:spacing w:val="2"/>
          <w:sz w:val="23"/>
          <w:szCs w:val="23"/>
        </w:rPr>
        <w:t xml:space="preserve"> the reaction because it gives better resolved products on the GCMS. What control reaction should you run?</w:t>
      </w:r>
      <w:r w:rsidR="00B82F4C">
        <w:rPr>
          <w:spacing w:val="2"/>
          <w:sz w:val="23"/>
          <w:szCs w:val="23"/>
        </w:rPr>
        <w:t xml:space="preserve">  With your group work out a plan for how you are going to do a thermodynamic reaction (assume the reaction will take much longer than you think to set up, particularly because it takes a long time to regulate a sand bath to 50</w:t>
      </w:r>
      <w:r w:rsidR="00B82F4C" w:rsidRPr="00B82F4C">
        <w:rPr>
          <w:spacing w:val="2"/>
          <w:sz w:val="23"/>
          <w:szCs w:val="23"/>
          <w:vertAlign w:val="superscript"/>
        </w:rPr>
        <w:t>o</w:t>
      </w:r>
      <w:r w:rsidR="00B82F4C">
        <w:rPr>
          <w:spacing w:val="2"/>
          <w:sz w:val="23"/>
          <w:szCs w:val="23"/>
        </w:rPr>
        <w:t xml:space="preserve">C) in a group and a kinetic reaction individually, along with any needed control.  Perhaps, one control can be run per section. </w:t>
      </w:r>
    </w:p>
    <w:p w:rsidR="00855393" w:rsidRDefault="00B82F4C">
      <w:pPr>
        <w:numPr>
          <w:ilvl w:val="0"/>
          <w:numId w:val="1"/>
        </w:numPr>
        <w:tabs>
          <w:tab w:val="clear" w:pos="360"/>
          <w:tab w:val="num" w:pos="432"/>
        </w:tabs>
        <w:spacing w:before="216" w:line="204" w:lineRule="auto"/>
        <w:rPr>
          <w:sz w:val="23"/>
          <w:szCs w:val="23"/>
        </w:rPr>
      </w:pPr>
      <w:r>
        <w:rPr>
          <w:sz w:val="23"/>
          <w:szCs w:val="23"/>
        </w:rPr>
        <w:t>Read up on the mass spectroscopy</w:t>
      </w:r>
      <w:r w:rsidR="001247B8">
        <w:rPr>
          <w:sz w:val="23"/>
          <w:szCs w:val="23"/>
        </w:rPr>
        <w:t xml:space="preserve"> of aromatic compounds in </w:t>
      </w:r>
      <w:r w:rsidR="00E1359A">
        <w:rPr>
          <w:sz w:val="23"/>
          <w:szCs w:val="23"/>
        </w:rPr>
        <w:t>your textbook</w:t>
      </w:r>
      <w:r>
        <w:rPr>
          <w:sz w:val="23"/>
          <w:szCs w:val="23"/>
        </w:rPr>
        <w:t xml:space="preserve"> (Chapter 12, 16)</w:t>
      </w:r>
      <w:r w:rsidR="001247B8">
        <w:rPr>
          <w:sz w:val="23"/>
          <w:szCs w:val="23"/>
        </w:rPr>
        <w:t>.</w:t>
      </w:r>
      <w:r w:rsidR="00E1359A">
        <w:rPr>
          <w:sz w:val="23"/>
          <w:szCs w:val="23"/>
        </w:rPr>
        <w:t xml:space="preserve"> </w:t>
      </w:r>
      <w:r>
        <w:rPr>
          <w:sz w:val="23"/>
          <w:szCs w:val="23"/>
        </w:rPr>
        <w:t xml:space="preserve">  Take careful notes on the lecture given on mass spectrometry.   Read up on the mass spectroscopy </w:t>
      </w:r>
      <w:proofErr w:type="gramStart"/>
      <w:r>
        <w:rPr>
          <w:sz w:val="23"/>
          <w:szCs w:val="23"/>
        </w:rPr>
        <w:t>of  substituted</w:t>
      </w:r>
      <w:proofErr w:type="gramEnd"/>
      <w:r w:rsidR="00AD4330">
        <w:rPr>
          <w:sz w:val="23"/>
          <w:szCs w:val="23"/>
        </w:rPr>
        <w:t xml:space="preserve"> aromatics, in particular </w:t>
      </w:r>
      <w:proofErr w:type="spellStart"/>
      <w:r w:rsidR="00AD4330">
        <w:rPr>
          <w:sz w:val="23"/>
          <w:szCs w:val="23"/>
        </w:rPr>
        <w:t>propyl</w:t>
      </w:r>
      <w:proofErr w:type="spellEnd"/>
      <w:r w:rsidR="00AD4330">
        <w:rPr>
          <w:sz w:val="23"/>
          <w:szCs w:val="23"/>
        </w:rPr>
        <w:t xml:space="preserve">, butyl, isopropyl and </w:t>
      </w:r>
      <w:proofErr w:type="spellStart"/>
      <w:r w:rsidR="00AD4330">
        <w:rPr>
          <w:sz w:val="23"/>
          <w:szCs w:val="23"/>
        </w:rPr>
        <w:t>secbutyl</w:t>
      </w:r>
      <w:proofErr w:type="spellEnd"/>
      <w:r w:rsidR="00AD4330">
        <w:rPr>
          <w:sz w:val="23"/>
          <w:szCs w:val="23"/>
        </w:rPr>
        <w:t xml:space="preserve"> </w:t>
      </w:r>
      <w:proofErr w:type="spellStart"/>
      <w:r w:rsidR="00AD4330">
        <w:rPr>
          <w:sz w:val="23"/>
          <w:szCs w:val="23"/>
        </w:rPr>
        <w:t>xylenes</w:t>
      </w:r>
      <w:proofErr w:type="spellEnd"/>
      <w:r w:rsidR="00AD4330">
        <w:rPr>
          <w:sz w:val="23"/>
          <w:szCs w:val="23"/>
        </w:rPr>
        <w:t xml:space="preserve">, </w:t>
      </w:r>
      <w:r>
        <w:rPr>
          <w:sz w:val="23"/>
          <w:szCs w:val="23"/>
        </w:rPr>
        <w:t xml:space="preserve">on the web.   </w:t>
      </w:r>
    </w:p>
    <w:p w:rsidR="00855393" w:rsidRDefault="001247B8">
      <w:pPr>
        <w:numPr>
          <w:ilvl w:val="0"/>
          <w:numId w:val="1"/>
        </w:numPr>
        <w:tabs>
          <w:tab w:val="clear" w:pos="360"/>
          <w:tab w:val="num" w:pos="432"/>
        </w:tabs>
        <w:spacing w:before="216" w:line="201" w:lineRule="auto"/>
        <w:ind w:right="216"/>
        <w:rPr>
          <w:sz w:val="23"/>
          <w:szCs w:val="23"/>
        </w:rPr>
      </w:pPr>
      <w:r>
        <w:rPr>
          <w:spacing w:val="-3"/>
          <w:sz w:val="23"/>
          <w:szCs w:val="23"/>
        </w:rPr>
        <w:t xml:space="preserve">Write down the </w:t>
      </w:r>
      <w:proofErr w:type="spellStart"/>
      <w:r>
        <w:rPr>
          <w:spacing w:val="-3"/>
          <w:sz w:val="23"/>
          <w:szCs w:val="23"/>
        </w:rPr>
        <w:t>monoalkylation</w:t>
      </w:r>
      <w:proofErr w:type="spellEnd"/>
      <w:r>
        <w:rPr>
          <w:spacing w:val="-3"/>
          <w:sz w:val="23"/>
          <w:szCs w:val="23"/>
        </w:rPr>
        <w:t xml:space="preserve"> products you would expect to obtain if the reaction were </w:t>
      </w:r>
      <w:r>
        <w:rPr>
          <w:spacing w:val="3"/>
          <w:sz w:val="23"/>
          <w:szCs w:val="23"/>
        </w:rPr>
        <w:t xml:space="preserve">under thermodynamic control (there are at least six). </w:t>
      </w:r>
      <w:r w:rsidR="00B82F4C">
        <w:rPr>
          <w:spacing w:val="3"/>
          <w:sz w:val="23"/>
          <w:szCs w:val="23"/>
        </w:rPr>
        <w:t xml:space="preserve">  </w:t>
      </w:r>
      <w:r>
        <w:rPr>
          <w:spacing w:val="3"/>
          <w:sz w:val="23"/>
          <w:szCs w:val="23"/>
        </w:rPr>
        <w:t xml:space="preserve">Hint: </w:t>
      </w:r>
      <w:r w:rsidR="00B82F4C">
        <w:rPr>
          <w:spacing w:val="3"/>
          <w:sz w:val="23"/>
          <w:szCs w:val="23"/>
        </w:rPr>
        <w:t xml:space="preserve">You will only obtain n-butyl and sec-butyl products.  </w:t>
      </w:r>
      <w:r>
        <w:rPr>
          <w:spacing w:val="3"/>
          <w:sz w:val="23"/>
          <w:szCs w:val="23"/>
        </w:rPr>
        <w:t xml:space="preserve">Realize that thermodynamic </w:t>
      </w:r>
      <w:r>
        <w:rPr>
          <w:spacing w:val="-2"/>
          <w:sz w:val="23"/>
          <w:szCs w:val="23"/>
        </w:rPr>
        <w:t xml:space="preserve">control means that the reaction is in equilibrium. </w:t>
      </w:r>
      <w:r w:rsidR="00B82F4C">
        <w:rPr>
          <w:spacing w:val="-2"/>
          <w:sz w:val="23"/>
          <w:szCs w:val="23"/>
        </w:rPr>
        <w:t xml:space="preserve">  This means the reaction is equilibrating and the major product(s) will be those that are most inherently stable.  Remember, </w:t>
      </w:r>
      <w:proofErr w:type="spellStart"/>
      <w:r w:rsidR="00B82F4C">
        <w:rPr>
          <w:spacing w:val="-2"/>
          <w:sz w:val="23"/>
          <w:szCs w:val="23"/>
        </w:rPr>
        <w:t>carbocation</w:t>
      </w:r>
      <w:proofErr w:type="spellEnd"/>
      <w:r w:rsidR="00B82F4C">
        <w:rPr>
          <w:spacing w:val="-2"/>
          <w:sz w:val="23"/>
          <w:szCs w:val="23"/>
        </w:rPr>
        <w:t xml:space="preserve"> stability relates better to kinetics (what happens fastest) rather than thermodynamics. </w:t>
      </w:r>
      <w:r>
        <w:rPr>
          <w:spacing w:val="-2"/>
          <w:sz w:val="23"/>
          <w:szCs w:val="23"/>
        </w:rPr>
        <w:t xml:space="preserve">When the reaction goes backwards methyl </w:t>
      </w:r>
      <w:r>
        <w:rPr>
          <w:sz w:val="23"/>
          <w:szCs w:val="23"/>
        </w:rPr>
        <w:t>groups can come off and reattach in new and exciting locations</w:t>
      </w:r>
      <w:r w:rsidR="00B82F4C">
        <w:rPr>
          <w:sz w:val="23"/>
          <w:szCs w:val="23"/>
        </w:rPr>
        <w:t xml:space="preserve"> that are more stable</w:t>
      </w:r>
      <w:r>
        <w:rPr>
          <w:sz w:val="23"/>
          <w:szCs w:val="23"/>
        </w:rPr>
        <w:t>!!</w:t>
      </w:r>
      <w:r w:rsidR="00B82F4C">
        <w:rPr>
          <w:sz w:val="23"/>
          <w:szCs w:val="23"/>
        </w:rPr>
        <w:t xml:space="preserve"> </w:t>
      </w:r>
    </w:p>
    <w:p w:rsidR="00855393" w:rsidRDefault="00AD4330">
      <w:pPr>
        <w:numPr>
          <w:ilvl w:val="0"/>
          <w:numId w:val="1"/>
        </w:numPr>
        <w:tabs>
          <w:tab w:val="clear" w:pos="360"/>
          <w:tab w:val="num" w:pos="432"/>
        </w:tabs>
        <w:spacing w:before="288" w:line="199" w:lineRule="auto"/>
        <w:ind w:right="288"/>
        <w:rPr>
          <w:sz w:val="23"/>
          <w:szCs w:val="23"/>
          <w:u w:val="single"/>
        </w:rPr>
      </w:pPr>
      <w:r>
        <w:rPr>
          <w:spacing w:val="2"/>
          <w:sz w:val="23"/>
          <w:szCs w:val="23"/>
        </w:rPr>
        <w:t xml:space="preserve">You will be given some model boiling points of related compounds from a very good reference called. </w:t>
      </w:r>
      <w:r w:rsidR="001247B8">
        <w:rPr>
          <w:spacing w:val="-1"/>
          <w:sz w:val="23"/>
          <w:szCs w:val="23"/>
        </w:rPr>
        <w:t xml:space="preserve">Rossini, </w:t>
      </w:r>
      <w:proofErr w:type="spellStart"/>
      <w:r w:rsidR="001247B8">
        <w:rPr>
          <w:spacing w:val="-1"/>
          <w:sz w:val="23"/>
          <w:szCs w:val="23"/>
        </w:rPr>
        <w:t>Pitzer</w:t>
      </w:r>
      <w:proofErr w:type="spellEnd"/>
      <w:r w:rsidR="001247B8">
        <w:rPr>
          <w:spacing w:val="-1"/>
          <w:sz w:val="23"/>
          <w:szCs w:val="23"/>
        </w:rPr>
        <w:t xml:space="preserve">, Arnett, Braun, Pimentel, </w:t>
      </w:r>
      <w:r w:rsidR="001247B8">
        <w:rPr>
          <w:spacing w:val="-1"/>
          <w:sz w:val="23"/>
          <w:szCs w:val="23"/>
          <w:u w:val="single"/>
        </w:rPr>
        <w:t xml:space="preserve">Selected </w:t>
      </w:r>
      <w:r w:rsidR="001247B8">
        <w:rPr>
          <w:spacing w:val="4"/>
          <w:sz w:val="23"/>
          <w:szCs w:val="23"/>
          <w:u w:val="single"/>
        </w:rPr>
        <w:t xml:space="preserve">Values of Physical and Thermodynamic Properties of </w:t>
      </w:r>
      <w:r w:rsidR="001247B8">
        <w:rPr>
          <w:rFonts w:ascii="Garamond" w:hAnsi="Garamond" w:cs="Garamond"/>
          <w:spacing w:val="4"/>
          <w:u w:val="single"/>
        </w:rPr>
        <w:t xml:space="preserve">Hydrocarbons </w:t>
      </w:r>
      <w:r w:rsidR="001247B8">
        <w:rPr>
          <w:spacing w:val="4"/>
          <w:sz w:val="23"/>
          <w:szCs w:val="23"/>
          <w:u w:val="single"/>
        </w:rPr>
        <w:t xml:space="preserve">and Related </w:t>
      </w:r>
      <w:r w:rsidR="001247B8">
        <w:rPr>
          <w:sz w:val="23"/>
          <w:szCs w:val="23"/>
          <w:u w:val="single"/>
        </w:rPr>
        <w:t>Compounds</w:t>
      </w:r>
      <w:r w:rsidR="001247B8" w:rsidRPr="00E1359A">
        <w:rPr>
          <w:sz w:val="23"/>
          <w:szCs w:val="23"/>
        </w:rPr>
        <w:t xml:space="preserve">. </w:t>
      </w:r>
      <w:r w:rsidR="00E1359A" w:rsidRPr="00E1359A">
        <w:rPr>
          <w:sz w:val="23"/>
          <w:szCs w:val="23"/>
        </w:rPr>
        <w:t xml:space="preserve"> You can use </w:t>
      </w:r>
      <w:proofErr w:type="spellStart"/>
      <w:r w:rsidR="00E1359A" w:rsidRPr="00E1359A">
        <w:rPr>
          <w:sz w:val="23"/>
          <w:szCs w:val="23"/>
        </w:rPr>
        <w:t>propylxylene</w:t>
      </w:r>
      <w:proofErr w:type="spellEnd"/>
      <w:r w:rsidR="00E1359A" w:rsidRPr="00E1359A">
        <w:rPr>
          <w:sz w:val="23"/>
          <w:szCs w:val="23"/>
        </w:rPr>
        <w:t xml:space="preserve"> boiling points as models for </w:t>
      </w:r>
      <w:proofErr w:type="spellStart"/>
      <w:r w:rsidR="00E1359A" w:rsidRPr="00E1359A">
        <w:rPr>
          <w:sz w:val="23"/>
          <w:szCs w:val="23"/>
        </w:rPr>
        <w:t>butylxylenes</w:t>
      </w:r>
      <w:proofErr w:type="spellEnd"/>
      <w:r w:rsidR="00E1359A" w:rsidRPr="00E1359A">
        <w:rPr>
          <w:sz w:val="23"/>
          <w:szCs w:val="23"/>
        </w:rPr>
        <w:t>.</w:t>
      </w:r>
      <w:r>
        <w:rPr>
          <w:sz w:val="23"/>
          <w:szCs w:val="23"/>
        </w:rPr>
        <w:t xml:space="preserve">  Using this reference, arrange the proposed isomers in order of boiling points.  Realize the compounds should elute of the GC of the GCMS in order of boiling point. </w:t>
      </w:r>
    </w:p>
    <w:p w:rsidR="00855393" w:rsidRDefault="00AD4330" w:rsidP="00AD4330">
      <w:pPr>
        <w:spacing w:before="288" w:line="201" w:lineRule="auto"/>
        <w:ind w:right="216"/>
        <w:jc w:val="both"/>
        <w:rPr>
          <w:sz w:val="23"/>
          <w:szCs w:val="23"/>
        </w:rPr>
      </w:pPr>
      <w:r>
        <w:rPr>
          <w:sz w:val="23"/>
          <w:szCs w:val="23"/>
        </w:rPr>
        <w:t xml:space="preserve">5. </w:t>
      </w:r>
      <w:r w:rsidR="001247B8">
        <w:rPr>
          <w:rFonts w:ascii="Bookman Old Style" w:hAnsi="Bookman Old Style" w:cs="Bookman Old Style"/>
          <w:spacing w:val="-4"/>
          <w:sz w:val="21"/>
          <w:szCs w:val="21"/>
        </w:rPr>
        <w:t xml:space="preserve">After you </w:t>
      </w:r>
      <w:r w:rsidR="001247B8">
        <w:rPr>
          <w:spacing w:val="-4"/>
          <w:sz w:val="23"/>
          <w:szCs w:val="23"/>
        </w:rPr>
        <w:t xml:space="preserve">have carried out your experiment and have interpreted your data, you should </w:t>
      </w:r>
      <w:r w:rsidR="001247B8">
        <w:rPr>
          <w:spacing w:val="-2"/>
          <w:sz w:val="23"/>
          <w:szCs w:val="23"/>
        </w:rPr>
        <w:t>propose a mechanism for the formation of the various products.</w:t>
      </w:r>
      <w:r>
        <w:rPr>
          <w:spacing w:val="-2"/>
          <w:sz w:val="23"/>
          <w:szCs w:val="23"/>
        </w:rPr>
        <w:t xml:space="preserve">    This mechanism should be based on the mechanism for </w:t>
      </w:r>
      <w:proofErr w:type="spellStart"/>
      <w:r>
        <w:rPr>
          <w:spacing w:val="-2"/>
          <w:sz w:val="23"/>
          <w:szCs w:val="23"/>
        </w:rPr>
        <w:t>Friedel</w:t>
      </w:r>
      <w:proofErr w:type="spellEnd"/>
      <w:r>
        <w:rPr>
          <w:spacing w:val="-2"/>
          <w:sz w:val="23"/>
          <w:szCs w:val="23"/>
        </w:rPr>
        <w:t xml:space="preserve">-Crafts Alkylation that you learned in lecture and in lab.  Realize that it is possible for a reaction to go backwards by the same mechanism by which it goes forward (like a movie running backwards).   Think about this when you are formulating your mechanism for the formation of the more exotic products you discover. </w:t>
      </w:r>
    </w:p>
    <w:p w:rsidR="00855393" w:rsidRDefault="00855393">
      <w:pPr>
        <w:widowControl/>
        <w:kinsoku/>
        <w:autoSpaceDE w:val="0"/>
        <w:autoSpaceDN w:val="0"/>
        <w:adjustRightInd w:val="0"/>
        <w:sectPr w:rsidR="00855393">
          <w:pgSz w:w="12240" w:h="15840"/>
          <w:pgMar w:top="1420" w:right="1663" w:bottom="1670" w:left="1737" w:gutter="0"/>
          <w:noEndnote/>
        </w:sectPr>
      </w:pPr>
    </w:p>
    <w:p w:rsidR="00855393" w:rsidRPr="009A2566" w:rsidRDefault="001247B8">
      <w:pPr>
        <w:spacing w:line="201" w:lineRule="auto"/>
        <w:ind w:right="216"/>
        <w:jc w:val="both"/>
        <w:rPr>
          <w:bCs/>
          <w:color w:val="1A1A1A"/>
          <w:spacing w:val="-2"/>
          <w:sz w:val="23"/>
          <w:szCs w:val="23"/>
        </w:rPr>
      </w:pPr>
      <w:r w:rsidRPr="009A2566">
        <w:rPr>
          <w:bCs/>
          <w:color w:val="1A1A1A"/>
          <w:spacing w:val="-4"/>
          <w:sz w:val="23"/>
          <w:szCs w:val="23"/>
        </w:rPr>
        <w:t xml:space="preserve">Upon completion of your project, your results will be presented orally to Dr. </w:t>
      </w:r>
      <w:proofErr w:type="spellStart"/>
      <w:r w:rsidRPr="009A2566">
        <w:rPr>
          <w:bCs/>
          <w:color w:val="1A1A1A"/>
          <w:spacing w:val="-4"/>
          <w:sz w:val="23"/>
          <w:szCs w:val="23"/>
        </w:rPr>
        <w:t>Nerz</w:t>
      </w:r>
      <w:proofErr w:type="spellEnd"/>
      <w:r w:rsidRPr="009A2566">
        <w:rPr>
          <w:bCs/>
          <w:color w:val="1A1A1A"/>
          <w:spacing w:val="-4"/>
          <w:sz w:val="23"/>
          <w:szCs w:val="23"/>
        </w:rPr>
        <w:t xml:space="preserve">. </w:t>
      </w:r>
      <w:proofErr w:type="gramStart"/>
      <w:r w:rsidRPr="009A2566">
        <w:rPr>
          <w:bCs/>
          <w:color w:val="1A1A1A"/>
          <w:spacing w:val="-4"/>
          <w:sz w:val="23"/>
          <w:szCs w:val="23"/>
        </w:rPr>
        <w:t xml:space="preserve">Please </w:t>
      </w:r>
      <w:r w:rsidR="00AD4330">
        <w:rPr>
          <w:bCs/>
          <w:color w:val="1A1A1A"/>
          <w:spacing w:val="-6"/>
          <w:sz w:val="23"/>
          <w:szCs w:val="23"/>
        </w:rPr>
        <w:t xml:space="preserve"> make</w:t>
      </w:r>
      <w:proofErr w:type="gramEnd"/>
      <w:r w:rsidR="00AD4330">
        <w:rPr>
          <w:bCs/>
          <w:color w:val="1A1A1A"/>
          <w:spacing w:val="-6"/>
          <w:sz w:val="23"/>
          <w:szCs w:val="23"/>
        </w:rPr>
        <w:t xml:space="preserve"> an appointment for the following week in lab.  Each group will only have thirty minutes for </w:t>
      </w:r>
      <w:proofErr w:type="gramStart"/>
      <w:r w:rsidR="00AD4330">
        <w:rPr>
          <w:bCs/>
          <w:color w:val="1A1A1A"/>
          <w:spacing w:val="-6"/>
          <w:sz w:val="23"/>
          <w:szCs w:val="23"/>
        </w:rPr>
        <w:t>the  presentation</w:t>
      </w:r>
      <w:proofErr w:type="gramEnd"/>
      <w:r w:rsidR="00AD4330">
        <w:rPr>
          <w:bCs/>
          <w:color w:val="1A1A1A"/>
          <w:spacing w:val="-6"/>
          <w:sz w:val="23"/>
          <w:szCs w:val="23"/>
        </w:rPr>
        <w:t xml:space="preserve">, so you must prepare. You should not go to the meeting without having done all the following.     The presentation will involve answering questions at the marker board.    Your presentation should involve the following. </w:t>
      </w:r>
    </w:p>
    <w:p w:rsidR="00855393" w:rsidRPr="009A2566" w:rsidRDefault="00E1359A" w:rsidP="008920BA">
      <w:pPr>
        <w:numPr>
          <w:ilvl w:val="0"/>
          <w:numId w:val="3"/>
        </w:numPr>
        <w:tabs>
          <w:tab w:val="clear" w:pos="792"/>
          <w:tab w:val="num" w:pos="720"/>
        </w:tabs>
        <w:spacing w:before="180"/>
        <w:ind w:left="720" w:hanging="720"/>
        <w:rPr>
          <w:bCs/>
          <w:color w:val="1A1A1A"/>
          <w:spacing w:val="-2"/>
          <w:sz w:val="23"/>
          <w:szCs w:val="23"/>
        </w:rPr>
      </w:pPr>
      <w:r>
        <w:rPr>
          <w:bCs/>
          <w:color w:val="1A1A1A"/>
          <w:spacing w:val="-2"/>
          <w:sz w:val="23"/>
          <w:szCs w:val="23"/>
        </w:rPr>
        <w:t>The structures of all viable products.  You should come up with eight isomers.</w:t>
      </w:r>
    </w:p>
    <w:p w:rsidR="00855393" w:rsidRPr="008920BA" w:rsidRDefault="00E1359A" w:rsidP="008920BA">
      <w:pPr>
        <w:numPr>
          <w:ilvl w:val="0"/>
          <w:numId w:val="3"/>
        </w:numPr>
        <w:tabs>
          <w:tab w:val="clear" w:pos="792"/>
          <w:tab w:val="num" w:pos="720"/>
        </w:tabs>
        <w:spacing w:before="180"/>
        <w:ind w:left="720" w:hanging="720"/>
        <w:rPr>
          <w:bCs/>
          <w:color w:val="1A1A1A"/>
          <w:spacing w:val="-2"/>
          <w:sz w:val="23"/>
          <w:szCs w:val="23"/>
        </w:rPr>
      </w:pPr>
      <w:r w:rsidRPr="008920BA">
        <w:rPr>
          <w:bCs/>
          <w:color w:val="1A1A1A"/>
          <w:spacing w:val="-2"/>
          <w:sz w:val="23"/>
          <w:szCs w:val="23"/>
        </w:rPr>
        <w:t>The order of their boiling points. You can us</w:t>
      </w:r>
      <w:r w:rsidR="00AD4330">
        <w:rPr>
          <w:bCs/>
          <w:color w:val="1A1A1A"/>
          <w:spacing w:val="-2"/>
          <w:sz w:val="23"/>
          <w:szCs w:val="23"/>
        </w:rPr>
        <w:t xml:space="preserve">e the boiling points of </w:t>
      </w:r>
      <w:proofErr w:type="spellStart"/>
      <w:r w:rsidR="00AD4330">
        <w:rPr>
          <w:bCs/>
          <w:color w:val="1A1A1A"/>
          <w:spacing w:val="-2"/>
          <w:sz w:val="23"/>
          <w:szCs w:val="23"/>
        </w:rPr>
        <w:t>propylx</w:t>
      </w:r>
      <w:r w:rsidRPr="008920BA">
        <w:rPr>
          <w:bCs/>
          <w:color w:val="1A1A1A"/>
          <w:spacing w:val="-2"/>
          <w:sz w:val="23"/>
          <w:szCs w:val="23"/>
        </w:rPr>
        <w:t>ylenes</w:t>
      </w:r>
      <w:proofErr w:type="spellEnd"/>
      <w:r w:rsidRPr="008920BA">
        <w:rPr>
          <w:bCs/>
          <w:color w:val="1A1A1A"/>
          <w:spacing w:val="-2"/>
          <w:sz w:val="23"/>
          <w:szCs w:val="23"/>
        </w:rPr>
        <w:t xml:space="preserve"> as models for </w:t>
      </w:r>
      <w:proofErr w:type="spellStart"/>
      <w:r w:rsidRPr="008920BA">
        <w:rPr>
          <w:bCs/>
          <w:color w:val="1A1A1A"/>
          <w:spacing w:val="-2"/>
          <w:sz w:val="23"/>
          <w:szCs w:val="23"/>
        </w:rPr>
        <w:t>butylxylenes</w:t>
      </w:r>
      <w:proofErr w:type="spellEnd"/>
      <w:r w:rsidRPr="008920BA">
        <w:rPr>
          <w:bCs/>
          <w:color w:val="1A1A1A"/>
          <w:spacing w:val="-2"/>
          <w:sz w:val="23"/>
          <w:szCs w:val="23"/>
        </w:rPr>
        <w:t>.</w:t>
      </w:r>
    </w:p>
    <w:p w:rsidR="00855393" w:rsidRPr="008920BA" w:rsidRDefault="00E1359A" w:rsidP="008920BA">
      <w:pPr>
        <w:numPr>
          <w:ilvl w:val="0"/>
          <w:numId w:val="3"/>
        </w:numPr>
        <w:tabs>
          <w:tab w:val="clear" w:pos="792"/>
          <w:tab w:val="num" w:pos="720"/>
        </w:tabs>
        <w:spacing w:before="180"/>
        <w:ind w:left="720" w:hanging="720"/>
        <w:rPr>
          <w:bCs/>
          <w:color w:val="1A1A1A"/>
          <w:spacing w:val="-2"/>
          <w:sz w:val="23"/>
          <w:szCs w:val="23"/>
        </w:rPr>
      </w:pPr>
      <w:r w:rsidRPr="008920BA">
        <w:rPr>
          <w:bCs/>
          <w:color w:val="1A1A1A"/>
          <w:spacing w:val="-2"/>
          <w:sz w:val="23"/>
          <w:szCs w:val="23"/>
        </w:rPr>
        <w:t xml:space="preserve">The assignment of GC peaks for </w:t>
      </w:r>
      <w:proofErr w:type="spellStart"/>
      <w:r w:rsidRPr="008920BA">
        <w:rPr>
          <w:bCs/>
          <w:color w:val="1A1A1A"/>
          <w:spacing w:val="-2"/>
          <w:sz w:val="23"/>
          <w:szCs w:val="23"/>
        </w:rPr>
        <w:t>butylxylenes</w:t>
      </w:r>
      <w:proofErr w:type="spellEnd"/>
      <w:r w:rsidR="001247B8" w:rsidRPr="008920BA">
        <w:rPr>
          <w:bCs/>
          <w:color w:val="1A1A1A"/>
          <w:spacing w:val="-2"/>
          <w:sz w:val="23"/>
          <w:szCs w:val="23"/>
        </w:rPr>
        <w:t>.</w:t>
      </w:r>
    </w:p>
    <w:p w:rsidR="00E1359A" w:rsidRDefault="00E1359A" w:rsidP="008920BA">
      <w:pPr>
        <w:numPr>
          <w:ilvl w:val="0"/>
          <w:numId w:val="3"/>
        </w:numPr>
        <w:tabs>
          <w:tab w:val="clear" w:pos="792"/>
          <w:tab w:val="num" w:pos="720"/>
        </w:tabs>
        <w:spacing w:before="180"/>
        <w:ind w:left="720" w:hanging="720"/>
        <w:rPr>
          <w:bCs/>
          <w:color w:val="1A1A1A"/>
          <w:spacing w:val="-4"/>
          <w:sz w:val="23"/>
          <w:szCs w:val="23"/>
        </w:rPr>
      </w:pPr>
      <w:r>
        <w:rPr>
          <w:bCs/>
          <w:color w:val="1A1A1A"/>
          <w:spacing w:val="-4"/>
          <w:sz w:val="23"/>
          <w:szCs w:val="23"/>
        </w:rPr>
        <w:t xml:space="preserve">The </w:t>
      </w:r>
      <w:r w:rsidRPr="008920BA">
        <w:rPr>
          <w:bCs/>
          <w:color w:val="1A1A1A"/>
          <w:spacing w:val="-2"/>
          <w:sz w:val="23"/>
          <w:szCs w:val="23"/>
        </w:rPr>
        <w:t>fundamental</w:t>
      </w:r>
      <w:r>
        <w:rPr>
          <w:bCs/>
          <w:color w:val="1A1A1A"/>
          <w:spacing w:val="-4"/>
          <w:sz w:val="23"/>
          <w:szCs w:val="23"/>
        </w:rPr>
        <w:t xml:space="preserve"> </w:t>
      </w:r>
      <w:r w:rsidR="00082829">
        <w:rPr>
          <w:bCs/>
          <w:color w:val="1A1A1A"/>
          <w:spacing w:val="-4"/>
          <w:sz w:val="23"/>
          <w:szCs w:val="23"/>
        </w:rPr>
        <w:t xml:space="preserve">GCMS </w:t>
      </w:r>
      <w:r>
        <w:rPr>
          <w:bCs/>
          <w:color w:val="1A1A1A"/>
          <w:spacing w:val="-4"/>
          <w:sz w:val="23"/>
          <w:szCs w:val="23"/>
        </w:rPr>
        <w:t>fragmentat</w:t>
      </w:r>
      <w:r w:rsidR="008920BA">
        <w:rPr>
          <w:bCs/>
          <w:color w:val="1A1A1A"/>
          <w:spacing w:val="-4"/>
          <w:sz w:val="23"/>
          <w:szCs w:val="23"/>
        </w:rPr>
        <w:t>ion of n-</w:t>
      </w:r>
      <w:proofErr w:type="spellStart"/>
      <w:r w:rsidR="008920BA">
        <w:rPr>
          <w:bCs/>
          <w:color w:val="1A1A1A"/>
          <w:spacing w:val="-4"/>
          <w:sz w:val="23"/>
          <w:szCs w:val="23"/>
        </w:rPr>
        <w:t>butylxylene</w:t>
      </w:r>
      <w:proofErr w:type="spellEnd"/>
      <w:r w:rsidR="008920BA">
        <w:rPr>
          <w:bCs/>
          <w:color w:val="1A1A1A"/>
          <w:spacing w:val="-4"/>
          <w:sz w:val="23"/>
          <w:szCs w:val="23"/>
        </w:rPr>
        <w:t xml:space="preserve"> and sec-</w:t>
      </w:r>
      <w:proofErr w:type="spellStart"/>
      <w:r w:rsidR="008920BA">
        <w:rPr>
          <w:bCs/>
          <w:color w:val="1A1A1A"/>
          <w:spacing w:val="-4"/>
          <w:sz w:val="23"/>
          <w:szCs w:val="23"/>
        </w:rPr>
        <w:t>butylxylene</w:t>
      </w:r>
      <w:proofErr w:type="spellEnd"/>
      <w:r w:rsidR="008920BA">
        <w:rPr>
          <w:bCs/>
          <w:color w:val="1A1A1A"/>
          <w:spacing w:val="-4"/>
          <w:sz w:val="23"/>
          <w:szCs w:val="23"/>
        </w:rPr>
        <w:t>.</w:t>
      </w:r>
    </w:p>
    <w:p w:rsidR="008920BA" w:rsidRPr="008920BA" w:rsidRDefault="00082829" w:rsidP="008920BA">
      <w:pPr>
        <w:numPr>
          <w:ilvl w:val="0"/>
          <w:numId w:val="3"/>
        </w:numPr>
        <w:tabs>
          <w:tab w:val="clear" w:pos="792"/>
          <w:tab w:val="num" w:pos="720"/>
        </w:tabs>
        <w:spacing w:before="180"/>
        <w:ind w:left="720" w:hanging="720"/>
        <w:rPr>
          <w:bCs/>
          <w:color w:val="1A1A1A"/>
          <w:spacing w:val="-2"/>
          <w:sz w:val="23"/>
          <w:szCs w:val="23"/>
        </w:rPr>
      </w:pPr>
      <w:r>
        <w:rPr>
          <w:bCs/>
          <w:color w:val="1A1A1A"/>
          <w:spacing w:val="-2"/>
          <w:sz w:val="23"/>
          <w:szCs w:val="23"/>
        </w:rPr>
        <w:t>The ionic</w:t>
      </w:r>
      <w:r w:rsidR="008920BA" w:rsidRPr="008920BA">
        <w:rPr>
          <w:bCs/>
          <w:color w:val="1A1A1A"/>
          <w:spacing w:val="-2"/>
          <w:sz w:val="23"/>
          <w:szCs w:val="23"/>
        </w:rPr>
        <w:t xml:space="preserve"> chemical mechanism for the formation of the unexpected products (what happened in your lab)</w:t>
      </w:r>
    </w:p>
    <w:p w:rsidR="001247B8" w:rsidRPr="009A2566" w:rsidRDefault="001247B8">
      <w:pPr>
        <w:spacing w:before="180" w:line="201" w:lineRule="auto"/>
        <w:ind w:right="72"/>
        <w:rPr>
          <w:bCs/>
          <w:color w:val="1A1A1A"/>
          <w:spacing w:val="-5"/>
          <w:sz w:val="23"/>
          <w:szCs w:val="23"/>
        </w:rPr>
      </w:pPr>
      <w:r w:rsidRPr="009A2566">
        <w:rPr>
          <w:bCs/>
          <w:color w:val="1A1A1A"/>
          <w:spacing w:val="-3"/>
          <w:sz w:val="23"/>
          <w:szCs w:val="23"/>
        </w:rPr>
        <w:t xml:space="preserve">It is expected that all members of the group will have a strong knowledge of all the above </w:t>
      </w:r>
      <w:r w:rsidRPr="009A2566">
        <w:rPr>
          <w:bCs/>
          <w:color w:val="1A1A1A"/>
          <w:sz w:val="23"/>
          <w:szCs w:val="23"/>
        </w:rPr>
        <w:t xml:space="preserve">areas. The idea is to have the knowledge and understanding of the work, not to make a </w:t>
      </w:r>
      <w:r w:rsidRPr="009A2566">
        <w:rPr>
          <w:bCs/>
          <w:color w:val="1A1A1A"/>
          <w:spacing w:val="-3"/>
          <w:sz w:val="23"/>
          <w:szCs w:val="23"/>
        </w:rPr>
        <w:t xml:space="preserve">fancy presentation. The idea is also to cut some of the time you would need to do a write-up </w:t>
      </w:r>
      <w:r w:rsidRPr="009A2566">
        <w:rPr>
          <w:bCs/>
          <w:color w:val="1A1A1A"/>
          <w:spacing w:val="-5"/>
          <w:sz w:val="23"/>
          <w:szCs w:val="23"/>
        </w:rPr>
        <w:t>so don't get carried away with this.</w:t>
      </w:r>
    </w:p>
    <w:sectPr w:rsidR="001247B8" w:rsidRPr="009A2566" w:rsidSect="008920BA">
      <w:pgSz w:w="12240" w:h="15840"/>
      <w:pgMar w:top="1620" w:right="1717" w:bottom="1260" w:left="1683" w:gutter="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D347"/>
    <w:multiLevelType w:val="singleLevel"/>
    <w:tmpl w:val="52E1DB94"/>
    <w:lvl w:ilvl="0">
      <w:start w:val="1"/>
      <w:numFmt w:val="decimal"/>
      <w:lvlText w:val="%1."/>
      <w:lvlJc w:val="left"/>
      <w:pPr>
        <w:tabs>
          <w:tab w:val="num" w:pos="360"/>
        </w:tabs>
        <w:ind w:firstLine="72"/>
      </w:pPr>
      <w:rPr>
        <w:snapToGrid/>
        <w:sz w:val="23"/>
        <w:szCs w:val="23"/>
      </w:rPr>
    </w:lvl>
  </w:abstractNum>
  <w:abstractNum w:abstractNumId="1">
    <w:nsid w:val="04AE31A0"/>
    <w:multiLevelType w:val="singleLevel"/>
    <w:tmpl w:val="217372F3"/>
    <w:lvl w:ilvl="0">
      <w:start w:val="1"/>
      <w:numFmt w:val="upperRoman"/>
      <w:lvlText w:val="%1."/>
      <w:lvlJc w:val="left"/>
      <w:pPr>
        <w:tabs>
          <w:tab w:val="num" w:pos="792"/>
        </w:tabs>
        <w:ind w:left="864" w:hanging="792"/>
      </w:pPr>
      <w:rPr>
        <w:b/>
        <w:bCs/>
        <w:snapToGrid/>
        <w:color w:val="1A1A1A"/>
        <w:spacing w:val="-2"/>
        <w:sz w:val="23"/>
        <w:szCs w:val="23"/>
      </w:rPr>
    </w:lvl>
  </w:abstractNum>
  <w:num w:numId="1">
    <w:abstractNumId w:val="0"/>
  </w:num>
  <w:num w:numId="2">
    <w:abstractNumId w:val="0"/>
    <w:lvlOverride w:ilvl="0">
      <w:lvl w:ilvl="0">
        <w:numFmt w:val="decimal"/>
        <w:lvlText w:val="%1."/>
        <w:lvlJc w:val="left"/>
        <w:pPr>
          <w:tabs>
            <w:tab w:val="num" w:pos="360"/>
          </w:tabs>
          <w:ind w:firstLine="72"/>
        </w:pPr>
        <w:rPr>
          <w:rFonts w:ascii="Bookman Old Style" w:hAnsi="Bookman Old Style" w:cs="Bookman Old Style"/>
          <w:snapToGrid/>
          <w:spacing w:val="-4"/>
          <w:sz w:val="21"/>
          <w:szCs w:val="21"/>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FELayout/>
  </w:compat>
  <w:rsids>
    <w:rsidRoot w:val="00535B80"/>
    <w:rsid w:val="00082829"/>
    <w:rsid w:val="0011267D"/>
    <w:rsid w:val="001247B8"/>
    <w:rsid w:val="00535B80"/>
    <w:rsid w:val="00855393"/>
    <w:rsid w:val="008920BA"/>
    <w:rsid w:val="009A2566"/>
    <w:rsid w:val="009E4B48"/>
    <w:rsid w:val="00AC19FE"/>
    <w:rsid w:val="00AD4330"/>
    <w:rsid w:val="00B82F4C"/>
    <w:rsid w:val="00C90732"/>
    <w:rsid w:val="00E1359A"/>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393"/>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E135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648</Words>
  <Characters>3696</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Stormes</dc:creator>
  <cp:keywords/>
  <dc:description/>
  <cp:lastModifiedBy>Bryn Mawr College</cp:lastModifiedBy>
  <cp:revision>2</cp:revision>
  <dcterms:created xsi:type="dcterms:W3CDTF">2012-01-22T22:56:00Z</dcterms:created>
  <dcterms:modified xsi:type="dcterms:W3CDTF">2012-01-22T22:56:00Z</dcterms:modified>
</cp:coreProperties>
</file>