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4F" w:rsidRPr="00763DC7" w:rsidRDefault="00E449D8" w:rsidP="00763DC7">
      <w:pPr>
        <w:tabs>
          <w:tab w:val="right" w:pos="7647"/>
        </w:tabs>
        <w:spacing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63DC7">
        <w:rPr>
          <w:rFonts w:ascii="Arial" w:hAnsi="Arial" w:cs="Arial"/>
          <w:b/>
          <w:bCs/>
          <w:sz w:val="28"/>
          <w:szCs w:val="28"/>
        </w:rPr>
        <w:t>Chemistry 211-212</w:t>
      </w:r>
      <w:r w:rsidRPr="00763DC7">
        <w:rPr>
          <w:rFonts w:ascii="Arial" w:hAnsi="Arial" w:cs="Arial"/>
          <w:b/>
          <w:bCs/>
          <w:sz w:val="28"/>
          <w:szCs w:val="28"/>
        </w:rPr>
        <w:tab/>
        <w:t>Cover Sheet</w:t>
      </w:r>
    </w:p>
    <w:tbl>
      <w:tblPr>
        <w:tblW w:w="0" w:type="auto"/>
        <w:tblLook w:val="04A0"/>
      </w:tblPr>
      <w:tblGrid>
        <w:gridCol w:w="4657"/>
        <w:gridCol w:w="4619"/>
      </w:tblGrid>
      <w:tr w:rsidR="00694C97" w:rsidRPr="00763DC7">
        <w:tc>
          <w:tcPr>
            <w:tcW w:w="4818" w:type="dxa"/>
          </w:tcPr>
          <w:p w:rsidR="0078758F" w:rsidRPr="00763DC7" w:rsidRDefault="0078758F" w:rsidP="00763DC7">
            <w:pPr>
              <w:widowControl/>
              <w:kinsoku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</w:rPr>
            </w:pPr>
            <w:r w:rsidRPr="00763DC7">
              <w:rPr>
                <w:rFonts w:ascii="Arial" w:eastAsiaTheme="minorEastAsia" w:hAnsi="Arial" w:cs="Arial"/>
                <w:b/>
              </w:rPr>
              <w:t xml:space="preserve">Name: </w:t>
            </w:r>
            <w:r w:rsidR="00763DC7" w:rsidRPr="00763DC7">
              <w:rPr>
                <w:rFonts w:ascii="Arial" w:eastAsiaTheme="minorEastAsia" w:hAnsi="Arial" w:cs="Arial"/>
                <w:b/>
              </w:rPr>
              <w:t xml:space="preserve"> </w:t>
            </w:r>
            <w:r w:rsidRPr="00763DC7">
              <w:rPr>
                <w:rFonts w:ascii="Arial" w:eastAsiaTheme="minorEastAsia" w:hAnsi="Arial" w:cs="Arial"/>
                <w:b/>
              </w:rPr>
              <w:t>__________________________</w:t>
            </w:r>
          </w:p>
          <w:p w:rsidR="00763DC7" w:rsidRPr="00763DC7" w:rsidRDefault="00763DC7" w:rsidP="00763DC7">
            <w:pPr>
              <w:widowControl/>
              <w:kinsoku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4818" w:type="dxa"/>
          </w:tcPr>
          <w:p w:rsidR="0078758F" w:rsidRPr="00763DC7" w:rsidRDefault="0078758F" w:rsidP="00763DC7">
            <w:pPr>
              <w:widowControl/>
              <w:kinsoku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</w:rPr>
            </w:pPr>
            <w:r w:rsidRPr="00763DC7">
              <w:rPr>
                <w:rFonts w:ascii="Arial" w:eastAsiaTheme="minorEastAsia" w:hAnsi="Arial" w:cs="Arial"/>
                <w:b/>
              </w:rPr>
              <w:t>TA Name: ________________________</w:t>
            </w:r>
          </w:p>
        </w:tc>
      </w:tr>
      <w:tr w:rsidR="00694C97" w:rsidRPr="00763DC7">
        <w:tc>
          <w:tcPr>
            <w:tcW w:w="4818" w:type="dxa"/>
          </w:tcPr>
          <w:p w:rsidR="0078758F" w:rsidRPr="00763DC7" w:rsidRDefault="0078758F" w:rsidP="00763DC7">
            <w:pPr>
              <w:widowControl/>
              <w:kinsoku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</w:rPr>
            </w:pPr>
            <w:r w:rsidRPr="00763DC7">
              <w:rPr>
                <w:rFonts w:ascii="Arial" w:eastAsiaTheme="minorEastAsia" w:hAnsi="Arial" w:cs="Arial"/>
                <w:b/>
              </w:rPr>
              <w:t xml:space="preserve">Experiment #  </w:t>
            </w:r>
            <w:r w:rsidR="00763DC7" w:rsidRPr="00763DC7">
              <w:rPr>
                <w:rFonts w:ascii="Arial" w:eastAsiaTheme="minorEastAsia" w:hAnsi="Arial" w:cs="Arial"/>
                <w:b/>
              </w:rPr>
              <w:t xml:space="preserve">                  </w:t>
            </w:r>
            <w:r w:rsidRPr="00763DC7">
              <w:rPr>
                <w:rFonts w:ascii="Arial" w:eastAsiaTheme="minorEastAsia" w:hAnsi="Arial" w:cs="Arial"/>
                <w:b/>
              </w:rPr>
              <w:t>11a</w:t>
            </w:r>
          </w:p>
          <w:p w:rsidR="00763DC7" w:rsidRPr="00763DC7" w:rsidRDefault="00763DC7" w:rsidP="00763DC7">
            <w:pPr>
              <w:widowControl/>
              <w:kinsoku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4818" w:type="dxa"/>
          </w:tcPr>
          <w:p w:rsidR="0078758F" w:rsidRPr="00763DC7" w:rsidRDefault="0078758F" w:rsidP="00763DC7">
            <w:pPr>
              <w:widowControl/>
              <w:kinsoku/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</w:rPr>
            </w:pPr>
          </w:p>
        </w:tc>
      </w:tr>
      <w:tr w:rsidR="00694C97" w:rsidRPr="00763DC7">
        <w:tc>
          <w:tcPr>
            <w:tcW w:w="4818" w:type="dxa"/>
          </w:tcPr>
          <w:p w:rsidR="0078758F" w:rsidRPr="00763DC7" w:rsidRDefault="0078758F" w:rsidP="00763DC7">
            <w:pPr>
              <w:widowControl/>
              <w:kinsoku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3DC7">
              <w:rPr>
                <w:rFonts w:ascii="Arial" w:eastAsiaTheme="minorEastAsia" w:hAnsi="Arial" w:cs="Arial"/>
              </w:rPr>
              <w:t>Page 1 Worksheet (Pre-lab)</w:t>
            </w:r>
          </w:p>
        </w:tc>
        <w:tc>
          <w:tcPr>
            <w:tcW w:w="4818" w:type="dxa"/>
          </w:tcPr>
          <w:p w:rsidR="0078758F" w:rsidRPr="00763DC7" w:rsidRDefault="0078758F" w:rsidP="00763DC7">
            <w:pPr>
              <w:widowControl/>
              <w:kinsoku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  <w:r w:rsidRPr="00763DC7">
              <w:rPr>
                <w:rFonts w:ascii="Arial" w:eastAsiaTheme="minorEastAsia" w:hAnsi="Arial" w:cs="Arial"/>
              </w:rPr>
              <w:t>______________ (  20 Points)</w:t>
            </w:r>
          </w:p>
          <w:p w:rsidR="00763DC7" w:rsidRPr="00763DC7" w:rsidRDefault="00763DC7" w:rsidP="00763DC7">
            <w:pPr>
              <w:widowControl/>
              <w:kinsoku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694C97" w:rsidRPr="00763DC7">
        <w:tc>
          <w:tcPr>
            <w:tcW w:w="4818" w:type="dxa"/>
          </w:tcPr>
          <w:p w:rsidR="0078758F" w:rsidRPr="00763DC7" w:rsidRDefault="0078758F" w:rsidP="00763DC7">
            <w:pPr>
              <w:widowControl/>
              <w:kinsoku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3DC7">
              <w:rPr>
                <w:rFonts w:ascii="Arial" w:eastAsiaTheme="minorEastAsia" w:hAnsi="Arial" w:cs="Arial"/>
              </w:rPr>
              <w:t>Page 2 Worksheet</w:t>
            </w:r>
          </w:p>
        </w:tc>
        <w:tc>
          <w:tcPr>
            <w:tcW w:w="4818" w:type="dxa"/>
          </w:tcPr>
          <w:p w:rsidR="0078758F" w:rsidRPr="00763DC7" w:rsidRDefault="0078758F" w:rsidP="00763DC7">
            <w:pPr>
              <w:widowControl/>
              <w:kinsoku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  <w:r w:rsidRPr="00763DC7">
              <w:rPr>
                <w:rFonts w:ascii="Arial" w:eastAsiaTheme="minorEastAsia" w:hAnsi="Arial" w:cs="Arial"/>
              </w:rPr>
              <w:t>______________ (  28 Points)</w:t>
            </w:r>
          </w:p>
          <w:p w:rsidR="00763DC7" w:rsidRPr="00763DC7" w:rsidRDefault="00763DC7" w:rsidP="00763DC7">
            <w:pPr>
              <w:widowControl/>
              <w:kinsoku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694C97" w:rsidRPr="00763DC7">
        <w:tc>
          <w:tcPr>
            <w:tcW w:w="4818" w:type="dxa"/>
          </w:tcPr>
          <w:p w:rsidR="0078758F" w:rsidRPr="00763DC7" w:rsidRDefault="0078758F" w:rsidP="00763DC7">
            <w:pPr>
              <w:widowControl/>
              <w:kinsoku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3DC7">
              <w:rPr>
                <w:rFonts w:ascii="Arial" w:eastAsiaTheme="minorEastAsia" w:hAnsi="Arial" w:cs="Arial"/>
              </w:rPr>
              <w:t>Page 3 Worksheet</w:t>
            </w:r>
          </w:p>
        </w:tc>
        <w:tc>
          <w:tcPr>
            <w:tcW w:w="4818" w:type="dxa"/>
          </w:tcPr>
          <w:p w:rsidR="0078758F" w:rsidRPr="00763DC7" w:rsidRDefault="0078758F" w:rsidP="00763DC7">
            <w:pPr>
              <w:widowControl/>
              <w:kinsoku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  <w:r w:rsidRPr="00763DC7">
              <w:rPr>
                <w:rFonts w:ascii="Arial" w:eastAsiaTheme="minorEastAsia" w:hAnsi="Arial" w:cs="Arial"/>
              </w:rPr>
              <w:t>______________ (  30 Points)</w:t>
            </w:r>
          </w:p>
          <w:p w:rsidR="00763DC7" w:rsidRPr="00763DC7" w:rsidRDefault="00763DC7" w:rsidP="00763DC7">
            <w:pPr>
              <w:widowControl/>
              <w:kinsoku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694C97" w:rsidRPr="00763DC7">
        <w:tc>
          <w:tcPr>
            <w:tcW w:w="4818" w:type="dxa"/>
          </w:tcPr>
          <w:p w:rsidR="0078758F" w:rsidRPr="00763DC7" w:rsidRDefault="0078758F" w:rsidP="00763DC7">
            <w:pPr>
              <w:widowControl/>
              <w:kinsoku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3DC7">
              <w:rPr>
                <w:rFonts w:ascii="Arial" w:eastAsiaTheme="minorEastAsia" w:hAnsi="Arial" w:cs="Arial"/>
              </w:rPr>
              <w:t>Page 4 Worksheet</w:t>
            </w:r>
          </w:p>
        </w:tc>
        <w:tc>
          <w:tcPr>
            <w:tcW w:w="4818" w:type="dxa"/>
          </w:tcPr>
          <w:p w:rsidR="0078758F" w:rsidRPr="00763DC7" w:rsidRDefault="0078758F" w:rsidP="00763DC7">
            <w:pPr>
              <w:widowControl/>
              <w:kinsoku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  <w:r w:rsidRPr="00763DC7">
              <w:rPr>
                <w:rFonts w:ascii="Arial" w:eastAsiaTheme="minorEastAsia" w:hAnsi="Arial" w:cs="Arial"/>
              </w:rPr>
              <w:t>______________ (  22 Points)</w:t>
            </w:r>
          </w:p>
          <w:p w:rsidR="00763DC7" w:rsidRPr="00763DC7" w:rsidRDefault="00763DC7" w:rsidP="00763DC7">
            <w:pPr>
              <w:widowControl/>
              <w:kinsoku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694C97" w:rsidRPr="00763DC7">
        <w:tc>
          <w:tcPr>
            <w:tcW w:w="4818" w:type="dxa"/>
          </w:tcPr>
          <w:p w:rsidR="0078758F" w:rsidRPr="00763DC7" w:rsidRDefault="0078758F" w:rsidP="00763DC7">
            <w:pPr>
              <w:widowControl/>
              <w:kinsoku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3DC7">
              <w:rPr>
                <w:rFonts w:ascii="Arial" w:eastAsiaTheme="minorEastAsia" w:hAnsi="Arial" w:cs="Arial"/>
              </w:rPr>
              <w:t>Page 5 Worksheet</w:t>
            </w:r>
          </w:p>
        </w:tc>
        <w:tc>
          <w:tcPr>
            <w:tcW w:w="4818" w:type="dxa"/>
          </w:tcPr>
          <w:p w:rsidR="0078758F" w:rsidRPr="00763DC7" w:rsidRDefault="0078758F" w:rsidP="00763DC7">
            <w:pPr>
              <w:widowControl/>
              <w:kinsoku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  <w:r w:rsidRPr="00763DC7">
              <w:rPr>
                <w:rFonts w:ascii="Arial" w:eastAsiaTheme="minorEastAsia" w:hAnsi="Arial" w:cs="Arial"/>
              </w:rPr>
              <w:t>______________ (  36 Points)</w:t>
            </w:r>
          </w:p>
          <w:p w:rsidR="00763DC7" w:rsidRPr="00763DC7" w:rsidRDefault="00763DC7" w:rsidP="00763DC7">
            <w:pPr>
              <w:widowControl/>
              <w:kinsoku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694C97" w:rsidRPr="00763DC7">
        <w:tc>
          <w:tcPr>
            <w:tcW w:w="4818" w:type="dxa"/>
          </w:tcPr>
          <w:p w:rsidR="0078758F" w:rsidRPr="00763DC7" w:rsidRDefault="0078758F" w:rsidP="00763DC7">
            <w:pPr>
              <w:widowControl/>
              <w:kinsoku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3DC7">
              <w:rPr>
                <w:rFonts w:ascii="Arial" w:eastAsiaTheme="minorEastAsia" w:hAnsi="Arial" w:cs="Arial"/>
              </w:rPr>
              <w:t>Quality of results</w:t>
            </w:r>
          </w:p>
        </w:tc>
        <w:tc>
          <w:tcPr>
            <w:tcW w:w="4818" w:type="dxa"/>
          </w:tcPr>
          <w:p w:rsidR="0078758F" w:rsidRPr="00763DC7" w:rsidRDefault="0078758F" w:rsidP="00763DC7">
            <w:pPr>
              <w:widowControl/>
              <w:kinsoku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  <w:r w:rsidRPr="00763DC7">
              <w:rPr>
                <w:rFonts w:ascii="Arial" w:eastAsiaTheme="minorEastAsia" w:hAnsi="Arial" w:cs="Arial"/>
              </w:rPr>
              <w:t>______________ (  20 Points)</w:t>
            </w:r>
          </w:p>
          <w:p w:rsidR="00763DC7" w:rsidRPr="00763DC7" w:rsidRDefault="00763DC7" w:rsidP="00763DC7">
            <w:pPr>
              <w:widowControl/>
              <w:kinsoku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694C97" w:rsidRPr="00763DC7">
        <w:tc>
          <w:tcPr>
            <w:tcW w:w="4818" w:type="dxa"/>
          </w:tcPr>
          <w:p w:rsidR="0078758F" w:rsidRPr="00763DC7" w:rsidRDefault="0078758F" w:rsidP="00763DC7">
            <w:pPr>
              <w:widowControl/>
              <w:kinsoku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3DC7">
              <w:rPr>
                <w:rFonts w:ascii="Arial" w:eastAsiaTheme="minorEastAsia" w:hAnsi="Arial" w:cs="Arial"/>
              </w:rPr>
              <w:t>Total</w:t>
            </w:r>
          </w:p>
        </w:tc>
        <w:tc>
          <w:tcPr>
            <w:tcW w:w="4818" w:type="dxa"/>
          </w:tcPr>
          <w:p w:rsidR="0078758F" w:rsidRPr="00763DC7" w:rsidRDefault="0078758F" w:rsidP="00763DC7">
            <w:pPr>
              <w:widowControl/>
              <w:kinsoku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  <w:r w:rsidRPr="00763DC7">
              <w:rPr>
                <w:rFonts w:ascii="Arial" w:eastAsiaTheme="minorEastAsia" w:hAnsi="Arial" w:cs="Arial"/>
              </w:rPr>
              <w:t>______________ (146 Points)</w:t>
            </w:r>
          </w:p>
          <w:p w:rsidR="00763DC7" w:rsidRPr="00763DC7" w:rsidRDefault="00763DC7" w:rsidP="00763DC7">
            <w:pPr>
              <w:widowControl/>
              <w:kinsoku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</w:p>
        </w:tc>
      </w:tr>
      <w:tr w:rsidR="00694C97" w:rsidRPr="00763DC7">
        <w:tc>
          <w:tcPr>
            <w:tcW w:w="4818" w:type="dxa"/>
          </w:tcPr>
          <w:p w:rsidR="0078758F" w:rsidRPr="00763DC7" w:rsidRDefault="0078758F" w:rsidP="00763DC7">
            <w:pPr>
              <w:widowControl/>
              <w:kinsoku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763DC7">
              <w:rPr>
                <w:rFonts w:ascii="Arial" w:eastAsiaTheme="minorEastAsia" w:hAnsi="Arial" w:cs="Arial"/>
              </w:rPr>
              <w:t>Score</w:t>
            </w:r>
          </w:p>
        </w:tc>
        <w:tc>
          <w:tcPr>
            <w:tcW w:w="4818" w:type="dxa"/>
          </w:tcPr>
          <w:p w:rsidR="0078758F" w:rsidRPr="00763DC7" w:rsidRDefault="0078758F" w:rsidP="00763DC7">
            <w:pPr>
              <w:widowControl/>
              <w:kinsoku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  <w:r w:rsidRPr="00763DC7">
              <w:rPr>
                <w:rFonts w:ascii="Arial" w:eastAsiaTheme="minorEastAsia" w:hAnsi="Arial" w:cs="Arial"/>
              </w:rPr>
              <w:t xml:space="preserve">______________ </w:t>
            </w:r>
            <w:r w:rsidR="00763DC7" w:rsidRPr="00763DC7">
              <w:rPr>
                <w:rFonts w:ascii="Arial" w:eastAsiaTheme="minorEastAsia" w:hAnsi="Arial" w:cs="Arial"/>
              </w:rPr>
              <w:t xml:space="preserve"> % (</w:t>
            </w:r>
            <w:r w:rsidRPr="00763DC7">
              <w:rPr>
                <w:rFonts w:ascii="Arial" w:eastAsiaTheme="minorEastAsia" w:hAnsi="Arial" w:cs="Arial"/>
              </w:rPr>
              <w:t>percent)</w:t>
            </w:r>
          </w:p>
          <w:p w:rsidR="00763DC7" w:rsidRPr="00763DC7" w:rsidRDefault="00763DC7" w:rsidP="00763DC7">
            <w:pPr>
              <w:widowControl/>
              <w:kinsoku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</w:p>
        </w:tc>
      </w:tr>
    </w:tbl>
    <w:p w:rsidR="003D624F" w:rsidRDefault="003D624F">
      <w:pPr>
        <w:widowControl/>
        <w:kinsoku/>
        <w:autoSpaceDE w:val="0"/>
        <w:autoSpaceDN w:val="0"/>
        <w:adjustRightInd w:val="0"/>
      </w:pPr>
    </w:p>
    <w:p w:rsidR="0078758F" w:rsidRDefault="0078758F">
      <w:pPr>
        <w:widowControl/>
        <w:kinsoku/>
        <w:autoSpaceDE w:val="0"/>
        <w:autoSpaceDN w:val="0"/>
        <w:adjustRightInd w:val="0"/>
      </w:pPr>
    </w:p>
    <w:p w:rsidR="00763DC7" w:rsidRDefault="00763DC7">
      <w:pPr>
        <w:spacing w:line="264" w:lineRule="auto"/>
        <w:rPr>
          <w:rFonts w:ascii="Tahoma" w:hAnsi="Tahoma" w:cs="Tahoma"/>
          <w:b/>
          <w:bCs/>
          <w:spacing w:val="6"/>
          <w:sz w:val="22"/>
          <w:szCs w:val="22"/>
        </w:rPr>
      </w:pPr>
    </w:p>
    <w:p w:rsidR="00763DC7" w:rsidRDefault="00763DC7">
      <w:pPr>
        <w:spacing w:line="264" w:lineRule="auto"/>
        <w:rPr>
          <w:rFonts w:ascii="Tahoma" w:hAnsi="Tahoma" w:cs="Tahoma"/>
          <w:b/>
          <w:bCs/>
          <w:spacing w:val="6"/>
          <w:sz w:val="22"/>
          <w:szCs w:val="22"/>
        </w:rPr>
      </w:pPr>
    </w:p>
    <w:p w:rsidR="00763DC7" w:rsidRDefault="00763DC7">
      <w:pPr>
        <w:spacing w:line="264" w:lineRule="auto"/>
        <w:rPr>
          <w:rFonts w:ascii="Tahoma" w:hAnsi="Tahoma" w:cs="Tahoma"/>
          <w:b/>
          <w:bCs/>
          <w:spacing w:val="6"/>
          <w:sz w:val="22"/>
          <w:szCs w:val="22"/>
        </w:rPr>
      </w:pPr>
    </w:p>
    <w:p w:rsidR="00763DC7" w:rsidRDefault="00763DC7">
      <w:pPr>
        <w:spacing w:line="264" w:lineRule="auto"/>
        <w:rPr>
          <w:rFonts w:ascii="Tahoma" w:hAnsi="Tahoma" w:cs="Tahoma"/>
          <w:b/>
          <w:bCs/>
          <w:spacing w:val="6"/>
          <w:sz w:val="22"/>
          <w:szCs w:val="22"/>
        </w:rPr>
      </w:pPr>
    </w:p>
    <w:p w:rsidR="00763DC7" w:rsidRDefault="00763DC7">
      <w:pPr>
        <w:spacing w:line="264" w:lineRule="auto"/>
        <w:rPr>
          <w:rFonts w:ascii="Tahoma" w:hAnsi="Tahoma" w:cs="Tahoma"/>
          <w:b/>
          <w:bCs/>
          <w:spacing w:val="6"/>
          <w:sz w:val="22"/>
          <w:szCs w:val="22"/>
        </w:rPr>
      </w:pPr>
    </w:p>
    <w:p w:rsidR="00763DC7" w:rsidRDefault="00763DC7">
      <w:pPr>
        <w:spacing w:line="264" w:lineRule="auto"/>
        <w:rPr>
          <w:rFonts w:ascii="Tahoma" w:hAnsi="Tahoma" w:cs="Tahoma"/>
          <w:b/>
          <w:bCs/>
          <w:spacing w:val="6"/>
          <w:sz w:val="22"/>
          <w:szCs w:val="22"/>
        </w:rPr>
      </w:pPr>
    </w:p>
    <w:p w:rsidR="00763DC7" w:rsidRDefault="00763DC7">
      <w:pPr>
        <w:spacing w:line="264" w:lineRule="auto"/>
        <w:rPr>
          <w:rFonts w:ascii="Tahoma" w:hAnsi="Tahoma" w:cs="Tahoma"/>
          <w:b/>
          <w:bCs/>
          <w:spacing w:val="6"/>
          <w:sz w:val="22"/>
          <w:szCs w:val="22"/>
        </w:rPr>
      </w:pPr>
    </w:p>
    <w:p w:rsidR="00763DC7" w:rsidRDefault="00763DC7">
      <w:pPr>
        <w:spacing w:line="264" w:lineRule="auto"/>
        <w:rPr>
          <w:rFonts w:ascii="Tahoma" w:hAnsi="Tahoma" w:cs="Tahoma"/>
          <w:b/>
          <w:bCs/>
          <w:spacing w:val="6"/>
          <w:sz w:val="22"/>
          <w:szCs w:val="22"/>
        </w:rPr>
      </w:pPr>
    </w:p>
    <w:p w:rsidR="003D624F" w:rsidRDefault="00E449D8">
      <w:pPr>
        <w:spacing w:line="264" w:lineRule="auto"/>
        <w:rPr>
          <w:rFonts w:ascii="Tahoma" w:hAnsi="Tahoma" w:cs="Tahoma"/>
          <w:b/>
          <w:bCs/>
          <w:spacing w:val="6"/>
          <w:sz w:val="22"/>
          <w:szCs w:val="22"/>
        </w:rPr>
      </w:pPr>
      <w:r>
        <w:rPr>
          <w:rFonts w:ascii="Tahoma" w:hAnsi="Tahoma" w:cs="Tahoma"/>
          <w:b/>
          <w:bCs/>
          <w:spacing w:val="6"/>
          <w:sz w:val="22"/>
          <w:szCs w:val="22"/>
        </w:rPr>
        <w:t>This is your report cover. Please fill this form out and attach it to your form.</w:t>
      </w:r>
    </w:p>
    <w:p w:rsidR="003D624F" w:rsidRDefault="003D624F">
      <w:pPr>
        <w:widowControl/>
        <w:kinsoku/>
        <w:autoSpaceDE w:val="0"/>
        <w:autoSpaceDN w:val="0"/>
        <w:adjustRightInd w:val="0"/>
        <w:sectPr w:rsidR="003D624F">
          <w:footerReference w:type="default" r:id="rId7"/>
          <w:type w:val="continuous"/>
          <w:pgSz w:w="12240" w:h="15840"/>
          <w:pgMar w:top="1920" w:right="1696" w:bottom="1080" w:left="1484" w:header="720" w:footer="720" w:gutter="0"/>
          <w:cols w:space="720"/>
          <w:noEndnote/>
        </w:sectPr>
      </w:pPr>
    </w:p>
    <w:p w:rsidR="003D624F" w:rsidRDefault="00E449D8">
      <w:pPr>
        <w:spacing w:line="420" w:lineRule="auto"/>
        <w:jc w:val="center"/>
        <w:rPr>
          <w:rFonts w:ascii="Arial" w:hAnsi="Arial" w:cs="Arial"/>
          <w:b/>
          <w:bCs/>
          <w:spacing w:val="4"/>
        </w:rPr>
      </w:pPr>
      <w:r>
        <w:rPr>
          <w:rFonts w:ascii="Arial" w:hAnsi="Arial" w:cs="Arial"/>
          <w:b/>
          <w:bCs/>
          <w:spacing w:val="2"/>
        </w:rPr>
        <w:lastRenderedPageBreak/>
        <w:t>Experiment 11a and b</w:t>
      </w:r>
      <w:r>
        <w:rPr>
          <w:rFonts w:ascii="Arial" w:hAnsi="Arial" w:cs="Arial"/>
          <w:b/>
          <w:bCs/>
          <w:spacing w:val="2"/>
        </w:rPr>
        <w:br/>
      </w:r>
      <w:r>
        <w:rPr>
          <w:rFonts w:ascii="Arial" w:hAnsi="Arial" w:cs="Arial"/>
          <w:b/>
          <w:bCs/>
          <w:spacing w:val="4"/>
        </w:rPr>
        <w:t>General Safety Considerations</w:t>
      </w:r>
    </w:p>
    <w:p w:rsidR="003D624F" w:rsidRDefault="001C09E0">
      <w:pPr>
        <w:numPr>
          <w:ilvl w:val="0"/>
          <w:numId w:val="1"/>
        </w:numPr>
        <w:tabs>
          <w:tab w:val="clear" w:pos="432"/>
          <w:tab w:val="num" w:pos="504"/>
        </w:tabs>
        <w:spacing w:before="288" w:line="220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AlCl</w:t>
      </w:r>
      <w:r w:rsidR="00E449D8" w:rsidRPr="001C09E0">
        <w:rPr>
          <w:rFonts w:ascii="Arial" w:hAnsi="Arial" w:cs="Arial"/>
          <w:spacing w:val="-2"/>
          <w:vertAlign w:val="subscript"/>
        </w:rPr>
        <w:t>3</w:t>
      </w:r>
      <w:r w:rsidR="00E449D8">
        <w:rPr>
          <w:rFonts w:ascii="Arial" w:hAnsi="Arial" w:cs="Arial"/>
          <w:spacing w:val="-2"/>
        </w:rPr>
        <w:t xml:space="preserve"> reacts</w:t>
      </w:r>
      <w:r>
        <w:rPr>
          <w:rFonts w:ascii="Arial" w:hAnsi="Arial" w:cs="Arial"/>
          <w:spacing w:val="-2"/>
        </w:rPr>
        <w:t xml:space="preserve"> violently with H</w:t>
      </w:r>
      <w:r w:rsidRPr="00ED16E4">
        <w:rPr>
          <w:rFonts w:ascii="Arial" w:hAnsi="Arial" w:cs="Arial"/>
          <w:spacing w:val="-2"/>
          <w:vertAlign w:val="subscript"/>
        </w:rPr>
        <w:t>2</w:t>
      </w:r>
      <w:r>
        <w:rPr>
          <w:rFonts w:ascii="Arial" w:hAnsi="Arial" w:cs="Arial"/>
          <w:spacing w:val="-2"/>
        </w:rPr>
        <w:t>O liberating H</w:t>
      </w:r>
      <w:r w:rsidR="00E449D8">
        <w:rPr>
          <w:rFonts w:ascii="Arial" w:hAnsi="Arial" w:cs="Arial"/>
          <w:spacing w:val="-2"/>
        </w:rPr>
        <w:t>CI gas. Be careful when you open AICI</w:t>
      </w:r>
      <w:r w:rsidR="00E449D8" w:rsidRPr="001C09E0">
        <w:rPr>
          <w:rFonts w:ascii="Arial" w:hAnsi="Arial" w:cs="Arial"/>
          <w:spacing w:val="-2"/>
          <w:vertAlign w:val="subscript"/>
        </w:rPr>
        <w:t>3</w:t>
      </w:r>
      <w:r w:rsidR="00E449D8">
        <w:rPr>
          <w:rFonts w:ascii="Arial" w:hAnsi="Arial" w:cs="Arial"/>
          <w:spacing w:val="-2"/>
        </w:rPr>
        <w:t xml:space="preserve"> </w:t>
      </w:r>
      <w:r w:rsidR="00E449D8">
        <w:rPr>
          <w:rFonts w:ascii="Arial" w:hAnsi="Arial" w:cs="Arial"/>
          <w:spacing w:val="-1"/>
        </w:rPr>
        <w:t xml:space="preserve">bottle (keep your nose out of it). Make sure you tightly cap the bottle when you are </w:t>
      </w:r>
      <w:r w:rsidR="00E449D8">
        <w:rPr>
          <w:rFonts w:ascii="Arial" w:hAnsi="Arial" w:cs="Arial"/>
          <w:spacing w:val="-2"/>
        </w:rPr>
        <w:t>finished. Do not allow your AICI</w:t>
      </w:r>
      <w:r w:rsidR="00E449D8" w:rsidRPr="00ED16E4">
        <w:rPr>
          <w:rFonts w:ascii="Arial" w:hAnsi="Arial" w:cs="Arial"/>
          <w:spacing w:val="-2"/>
          <w:vertAlign w:val="subscript"/>
        </w:rPr>
        <w:t>3</w:t>
      </w:r>
      <w:r w:rsidR="00E449D8">
        <w:rPr>
          <w:rFonts w:ascii="Arial" w:hAnsi="Arial" w:cs="Arial"/>
          <w:spacing w:val="-2"/>
        </w:rPr>
        <w:t xml:space="preserve"> to sit around exposed to the atmosphere. It will react </w:t>
      </w:r>
      <w:r w:rsidR="00E449D8">
        <w:rPr>
          <w:rFonts w:ascii="Arial" w:hAnsi="Arial" w:cs="Arial"/>
          <w:spacing w:val="2"/>
        </w:rPr>
        <w:t>with the atmospheric H</w:t>
      </w:r>
      <w:r w:rsidR="00E449D8" w:rsidRPr="00ED16E4">
        <w:rPr>
          <w:rFonts w:ascii="Arial" w:hAnsi="Arial" w:cs="Arial"/>
          <w:spacing w:val="2"/>
          <w:vertAlign w:val="subscript"/>
        </w:rPr>
        <w:t>2</w:t>
      </w:r>
      <w:r w:rsidR="00E449D8">
        <w:rPr>
          <w:rFonts w:ascii="Arial" w:hAnsi="Arial" w:cs="Arial"/>
          <w:spacing w:val="2"/>
        </w:rPr>
        <w:t>O and deactivate. When you measure out the AICI</w:t>
      </w:r>
      <w:r w:rsidR="00E449D8" w:rsidRPr="00ED16E4">
        <w:rPr>
          <w:rFonts w:ascii="Arial" w:hAnsi="Arial" w:cs="Arial"/>
          <w:spacing w:val="2"/>
          <w:vertAlign w:val="subscript"/>
        </w:rPr>
        <w:t>3</w:t>
      </w:r>
      <w:r w:rsidR="00E449D8">
        <w:rPr>
          <w:rFonts w:ascii="Arial" w:hAnsi="Arial" w:cs="Arial"/>
          <w:spacing w:val="2"/>
        </w:rPr>
        <w:t xml:space="preserve"> you </w:t>
      </w:r>
      <w:r w:rsidR="00E449D8">
        <w:rPr>
          <w:rFonts w:ascii="Arial" w:hAnsi="Arial" w:cs="Arial"/>
          <w:spacing w:val="-5"/>
        </w:rPr>
        <w:t>should immediately transfer it into a very dry round-bo</w:t>
      </w:r>
      <w:r w:rsidR="00CA5864">
        <w:rPr>
          <w:rFonts w:ascii="Arial" w:hAnsi="Arial" w:cs="Arial"/>
          <w:spacing w:val="-5"/>
        </w:rPr>
        <w:t xml:space="preserve">ttom (the reaction flask) and immediately cover the aluminum chloride </w:t>
      </w:r>
      <w:proofErr w:type="gramStart"/>
      <w:r w:rsidR="00CA5864">
        <w:rPr>
          <w:rFonts w:ascii="Arial" w:hAnsi="Arial" w:cs="Arial"/>
          <w:spacing w:val="-5"/>
        </w:rPr>
        <w:t xml:space="preserve">with </w:t>
      </w:r>
      <w:r w:rsidR="00E449D8">
        <w:rPr>
          <w:rFonts w:ascii="Arial" w:hAnsi="Arial" w:cs="Arial"/>
          <w:spacing w:val="4"/>
        </w:rPr>
        <w:t xml:space="preserve"> the</w:t>
      </w:r>
      <w:proofErr w:type="gramEnd"/>
      <w:r w:rsidR="00E449D8">
        <w:rPr>
          <w:rFonts w:ascii="Arial" w:hAnsi="Arial" w:cs="Arial"/>
          <w:spacing w:val="4"/>
        </w:rPr>
        <w:t xml:space="preserve"> </w:t>
      </w:r>
      <w:r w:rsidR="00ED16E4">
        <w:rPr>
          <w:rFonts w:ascii="Arial" w:hAnsi="Arial" w:cs="Arial"/>
          <w:spacing w:val="4"/>
        </w:rPr>
        <w:t>p-</w:t>
      </w:r>
      <w:proofErr w:type="spellStart"/>
      <w:r w:rsidR="00E449D8">
        <w:rPr>
          <w:rFonts w:ascii="Arial" w:hAnsi="Arial" w:cs="Arial"/>
          <w:spacing w:val="4"/>
        </w:rPr>
        <w:t>xylene</w:t>
      </w:r>
      <w:proofErr w:type="spellEnd"/>
      <w:r w:rsidR="00E449D8">
        <w:rPr>
          <w:rFonts w:ascii="Arial" w:hAnsi="Arial" w:cs="Arial"/>
          <w:spacing w:val="4"/>
        </w:rPr>
        <w:t xml:space="preserve">. The </w:t>
      </w:r>
      <w:r w:rsidR="00ED16E4">
        <w:rPr>
          <w:rFonts w:ascii="Arial" w:hAnsi="Arial" w:cs="Arial"/>
          <w:spacing w:val="4"/>
        </w:rPr>
        <w:t>p-</w:t>
      </w:r>
      <w:proofErr w:type="spellStart"/>
      <w:r w:rsidR="00E449D8">
        <w:rPr>
          <w:rFonts w:ascii="Arial" w:hAnsi="Arial" w:cs="Arial"/>
          <w:spacing w:val="4"/>
        </w:rPr>
        <w:t>xylene</w:t>
      </w:r>
      <w:proofErr w:type="spellEnd"/>
      <w:r w:rsidR="00E449D8">
        <w:rPr>
          <w:rFonts w:ascii="Arial" w:hAnsi="Arial" w:cs="Arial"/>
          <w:spacing w:val="4"/>
        </w:rPr>
        <w:t xml:space="preserve"> will create a barrier to the atmospheric H</w:t>
      </w:r>
      <w:r w:rsidR="00E449D8" w:rsidRPr="00ED16E4">
        <w:rPr>
          <w:rFonts w:ascii="Arial" w:hAnsi="Arial" w:cs="Arial"/>
          <w:spacing w:val="4"/>
          <w:vertAlign w:val="subscript"/>
        </w:rPr>
        <w:t>2</w:t>
      </w:r>
      <w:r w:rsidR="00E449D8">
        <w:rPr>
          <w:rFonts w:ascii="Arial" w:hAnsi="Arial" w:cs="Arial"/>
          <w:spacing w:val="4"/>
        </w:rPr>
        <w:t xml:space="preserve">0. </w:t>
      </w:r>
      <w:r w:rsidR="00E449D8">
        <w:rPr>
          <w:rFonts w:ascii="Arial" w:hAnsi="Arial" w:cs="Arial"/>
          <w:spacing w:val="-2"/>
        </w:rPr>
        <w:t xml:space="preserve">Generally, wear gloves and goggles. In the event of a spill, </w:t>
      </w:r>
      <w:r w:rsidR="00E449D8">
        <w:rPr>
          <w:rFonts w:ascii="Arial" w:hAnsi="Arial" w:cs="Arial"/>
          <w:b/>
          <w:bCs/>
          <w:spacing w:val="-2"/>
        </w:rPr>
        <w:t xml:space="preserve">consult </w:t>
      </w:r>
      <w:r w:rsidR="00E449D8">
        <w:rPr>
          <w:rFonts w:ascii="Arial" w:hAnsi="Arial" w:cs="Arial"/>
          <w:spacing w:val="-2"/>
        </w:rPr>
        <w:t xml:space="preserve">your instructor </w:t>
      </w:r>
      <w:r w:rsidR="00E449D8">
        <w:rPr>
          <w:rFonts w:ascii="Arial" w:hAnsi="Arial" w:cs="Arial"/>
        </w:rPr>
        <w:t>immediately.</w:t>
      </w:r>
    </w:p>
    <w:p w:rsidR="003D624F" w:rsidRDefault="00E449D8">
      <w:pPr>
        <w:numPr>
          <w:ilvl w:val="0"/>
          <w:numId w:val="1"/>
        </w:numPr>
        <w:tabs>
          <w:tab w:val="clear" w:pos="432"/>
          <w:tab w:val="num" w:pos="504"/>
        </w:tabs>
        <w:spacing w:before="144" w:line="211" w:lineRule="auto"/>
        <w:jc w:val="both"/>
        <w:rPr>
          <w:rFonts w:ascii="Arial" w:hAnsi="Arial" w:cs="Arial"/>
          <w:spacing w:val="-4"/>
        </w:rPr>
      </w:pPr>
      <w:proofErr w:type="gramStart"/>
      <w:r>
        <w:rPr>
          <w:rFonts w:ascii="Arial" w:hAnsi="Arial" w:cs="Arial"/>
        </w:rPr>
        <w:t>p-</w:t>
      </w:r>
      <w:proofErr w:type="spellStart"/>
      <w:r>
        <w:rPr>
          <w:rFonts w:ascii="Arial" w:hAnsi="Arial" w:cs="Arial"/>
        </w:rPr>
        <w:t>Xylene</w:t>
      </w:r>
      <w:proofErr w:type="spellEnd"/>
      <w:proofErr w:type="gramEnd"/>
      <w:r>
        <w:rPr>
          <w:rFonts w:ascii="Arial" w:hAnsi="Arial" w:cs="Arial"/>
        </w:rPr>
        <w:t xml:space="preserve">, 1-bromobutane and 1-bromopropane are irritants and toxic. Take all the </w:t>
      </w:r>
      <w:r>
        <w:rPr>
          <w:rFonts w:ascii="Arial" w:hAnsi="Arial" w:cs="Arial"/>
          <w:spacing w:val="-2"/>
        </w:rPr>
        <w:t xml:space="preserve">normal precautions to avoid exposure. Keep the chemicals in the hood as much as </w:t>
      </w:r>
      <w:r>
        <w:rPr>
          <w:rFonts w:ascii="Arial" w:hAnsi="Arial" w:cs="Arial"/>
          <w:spacing w:val="6"/>
        </w:rPr>
        <w:t xml:space="preserve">possible. Wear gloves and goggles. In the event of a major spill, consult your </w:t>
      </w:r>
      <w:r>
        <w:rPr>
          <w:rFonts w:ascii="Arial" w:hAnsi="Arial" w:cs="Arial"/>
        </w:rPr>
        <w:t xml:space="preserve">instructor. </w:t>
      </w:r>
      <w:proofErr w:type="gramStart"/>
      <w:r>
        <w:rPr>
          <w:rFonts w:ascii="Arial" w:hAnsi="Arial" w:cs="Arial"/>
        </w:rPr>
        <w:t>if</w:t>
      </w:r>
      <w:proofErr w:type="gramEnd"/>
      <w:r>
        <w:rPr>
          <w:rFonts w:ascii="Arial" w:hAnsi="Arial" w:cs="Arial"/>
        </w:rPr>
        <w:t xml:space="preserve"> you come in contact with these substances, flush the exposed area for </w:t>
      </w:r>
      <w:r>
        <w:rPr>
          <w:rFonts w:ascii="Arial" w:hAnsi="Arial" w:cs="Arial"/>
          <w:spacing w:val="-4"/>
        </w:rPr>
        <w:t>fifteen minutes with cold water.</w:t>
      </w:r>
    </w:p>
    <w:p w:rsidR="000C295F" w:rsidRDefault="000C295F" w:rsidP="000C295F">
      <w:pPr>
        <w:pStyle w:val="Heading1"/>
        <w:jc w:val="center"/>
      </w:pPr>
      <w:r>
        <w:br w:type="page"/>
      </w:r>
      <w:r w:rsidRPr="000C295F">
        <w:lastRenderedPageBreak/>
        <w:t>Experiment 11</w:t>
      </w:r>
      <w:r w:rsidR="007F3EE5">
        <w:t>a</w:t>
      </w:r>
      <w:r>
        <w:br/>
      </w:r>
      <w:r w:rsidRPr="000C295F">
        <w:t>Flow Chart</w:t>
      </w:r>
    </w:p>
    <w:p w:rsidR="001C09E0" w:rsidRDefault="001C09E0" w:rsidP="000C295F">
      <w:pPr>
        <w:rPr>
          <w:rFonts w:ascii="Arial" w:hAnsi="Arial" w:cs="Arial"/>
        </w:rPr>
      </w:pPr>
    </w:p>
    <w:p w:rsidR="000C295F" w:rsidRDefault="00CA5864" w:rsidP="000C295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19600" cy="5216525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21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95F" w:rsidRPr="000C295F" w:rsidRDefault="000C295F" w:rsidP="000C295F">
      <w:pPr>
        <w:rPr>
          <w:rFonts w:ascii="Arial" w:hAnsi="Arial" w:cs="Arial"/>
        </w:rPr>
      </w:pPr>
    </w:p>
    <w:p w:rsidR="000C295F" w:rsidRDefault="000C295F">
      <w:pPr>
        <w:widowControl/>
        <w:kinsoku/>
        <w:autoSpaceDE w:val="0"/>
        <w:autoSpaceDN w:val="0"/>
        <w:adjustRightInd w:val="0"/>
      </w:pPr>
    </w:p>
    <w:p w:rsidR="000C295F" w:rsidRDefault="000C295F">
      <w:pPr>
        <w:widowControl/>
        <w:kinsoku/>
        <w:autoSpaceDE w:val="0"/>
        <w:autoSpaceDN w:val="0"/>
        <w:adjustRightInd w:val="0"/>
        <w:sectPr w:rsidR="000C295F">
          <w:footerReference w:type="default" r:id="rId9"/>
          <w:pgSz w:w="12240" w:h="15840"/>
          <w:pgMar w:top="940" w:right="1295" w:bottom="1890" w:left="1365" w:header="720" w:footer="1620" w:gutter="0"/>
          <w:cols w:space="720"/>
          <w:noEndnote/>
        </w:sectPr>
      </w:pPr>
    </w:p>
    <w:p w:rsidR="000C295F" w:rsidRDefault="00E449D8" w:rsidP="000C295F">
      <w:pPr>
        <w:jc w:val="center"/>
        <w:rPr>
          <w:rFonts w:ascii="Arial" w:hAnsi="Arial" w:cs="Arial"/>
          <w:b/>
          <w:bCs/>
          <w:spacing w:val="8"/>
        </w:rPr>
      </w:pPr>
      <w:r w:rsidRPr="000C295F">
        <w:rPr>
          <w:rFonts w:ascii="Arial" w:hAnsi="Arial" w:cs="Arial"/>
          <w:b/>
          <w:spacing w:val="8"/>
        </w:rPr>
        <w:lastRenderedPageBreak/>
        <w:t xml:space="preserve">Experiment </w:t>
      </w:r>
      <w:r w:rsidRPr="000C295F">
        <w:rPr>
          <w:rFonts w:ascii="Arial" w:hAnsi="Arial" w:cs="Arial"/>
          <w:b/>
          <w:bCs/>
          <w:spacing w:val="8"/>
        </w:rPr>
        <w:t>11</w:t>
      </w:r>
      <w:r w:rsidR="00B143FC">
        <w:rPr>
          <w:rFonts w:ascii="Arial" w:hAnsi="Arial" w:cs="Arial"/>
          <w:b/>
          <w:bCs/>
          <w:spacing w:val="8"/>
        </w:rPr>
        <w:t>a</w:t>
      </w:r>
    </w:p>
    <w:p w:rsidR="000C295F" w:rsidRDefault="000C295F" w:rsidP="000C295F">
      <w:pPr>
        <w:jc w:val="center"/>
        <w:rPr>
          <w:rFonts w:ascii="Arial" w:hAnsi="Arial" w:cs="Arial"/>
          <w:spacing w:val="12"/>
          <w:sz w:val="23"/>
          <w:szCs w:val="23"/>
        </w:rPr>
      </w:pPr>
    </w:p>
    <w:p w:rsidR="00ED16E4" w:rsidRPr="00ED16E4" w:rsidRDefault="00E449D8" w:rsidP="000C295F">
      <w:pPr>
        <w:jc w:val="center"/>
        <w:rPr>
          <w:rFonts w:ascii="Arial Bold" w:hAnsi="Arial Bold" w:cs="Arial"/>
          <w:b/>
          <w:spacing w:val="12"/>
          <w:sz w:val="23"/>
          <w:szCs w:val="23"/>
        </w:rPr>
      </w:pPr>
      <w:bookmarkStart w:id="0" w:name="OLE_LINK5"/>
      <w:bookmarkStart w:id="1" w:name="OLE_LINK6"/>
      <w:r w:rsidRPr="00ED16E4">
        <w:rPr>
          <w:rFonts w:ascii="Arial Bold" w:hAnsi="Arial Bold" w:cs="Arial"/>
          <w:b/>
          <w:spacing w:val="12"/>
          <w:sz w:val="23"/>
          <w:szCs w:val="23"/>
        </w:rPr>
        <w:t>Aromatic Substitution</w:t>
      </w:r>
      <w:bookmarkEnd w:id="0"/>
      <w:bookmarkEnd w:id="1"/>
      <w:r w:rsidRPr="00ED16E4">
        <w:rPr>
          <w:rFonts w:ascii="Arial Bold" w:hAnsi="Arial Bold" w:cs="Arial"/>
          <w:b/>
          <w:spacing w:val="12"/>
          <w:sz w:val="23"/>
          <w:szCs w:val="23"/>
        </w:rPr>
        <w:t xml:space="preserve">: </w:t>
      </w:r>
      <w:proofErr w:type="spellStart"/>
      <w:r w:rsidRPr="00ED16E4">
        <w:rPr>
          <w:rFonts w:ascii="Arial Bold" w:hAnsi="Arial Bold" w:cs="Arial"/>
          <w:b/>
          <w:spacing w:val="12"/>
          <w:sz w:val="23"/>
          <w:szCs w:val="23"/>
        </w:rPr>
        <w:t>Friedel</w:t>
      </w:r>
      <w:proofErr w:type="spellEnd"/>
      <w:r w:rsidRPr="00ED16E4">
        <w:rPr>
          <w:rFonts w:ascii="Arial Bold" w:hAnsi="Arial Bold" w:cs="Arial"/>
          <w:b/>
          <w:spacing w:val="12"/>
          <w:sz w:val="23"/>
          <w:szCs w:val="23"/>
        </w:rPr>
        <w:t xml:space="preserve">-Crafts Alkylation </w:t>
      </w:r>
    </w:p>
    <w:p w:rsidR="00ED16E4" w:rsidRDefault="00ED16E4" w:rsidP="000C295F">
      <w:pPr>
        <w:jc w:val="center"/>
        <w:rPr>
          <w:rFonts w:ascii="Arial" w:hAnsi="Arial" w:cs="Arial"/>
          <w:spacing w:val="12"/>
          <w:sz w:val="23"/>
          <w:szCs w:val="23"/>
        </w:rPr>
      </w:pPr>
    </w:p>
    <w:p w:rsidR="003D624F" w:rsidRDefault="00ED16E4" w:rsidP="000C295F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12"/>
          <w:sz w:val="23"/>
          <w:szCs w:val="23"/>
        </w:rPr>
        <w:t>“</w:t>
      </w:r>
      <w:r w:rsidR="00E449D8">
        <w:rPr>
          <w:rFonts w:ascii="Arial" w:hAnsi="Arial" w:cs="Arial"/>
          <w:spacing w:val="12"/>
          <w:sz w:val="23"/>
          <w:szCs w:val="23"/>
        </w:rPr>
        <w:t>Science repulses the</w:t>
      </w:r>
      <w:r w:rsidR="000C295F">
        <w:rPr>
          <w:rFonts w:ascii="Arial" w:hAnsi="Arial" w:cs="Arial"/>
          <w:spacing w:val="12"/>
          <w:sz w:val="23"/>
          <w:szCs w:val="23"/>
        </w:rPr>
        <w:t xml:space="preserve"> </w:t>
      </w:r>
      <w:r w:rsidR="00E449D8">
        <w:rPr>
          <w:rFonts w:ascii="Arial" w:hAnsi="Arial" w:cs="Arial"/>
          <w:sz w:val="23"/>
          <w:szCs w:val="23"/>
        </w:rPr>
        <w:t>indefinite.</w:t>
      </w:r>
      <w:r>
        <w:rPr>
          <w:rFonts w:ascii="Arial" w:hAnsi="Arial" w:cs="Arial"/>
          <w:sz w:val="23"/>
          <w:szCs w:val="23"/>
        </w:rPr>
        <w:t>”</w:t>
      </w:r>
    </w:p>
    <w:p w:rsidR="003D624F" w:rsidRDefault="00E449D8">
      <w:pPr>
        <w:spacing w:before="180"/>
        <w:ind w:left="3384" w:right="10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-4"/>
          <w:sz w:val="23"/>
          <w:szCs w:val="23"/>
        </w:rPr>
        <w:t xml:space="preserve">Claude Bernard (1813-78), </w:t>
      </w:r>
      <w:r>
        <w:rPr>
          <w:rFonts w:ascii="Verdana" w:hAnsi="Verdana" w:cs="Verdana"/>
          <w:i/>
          <w:iCs/>
          <w:spacing w:val="-4"/>
          <w:sz w:val="22"/>
          <w:szCs w:val="22"/>
        </w:rPr>
        <w:t>Introduction</w:t>
      </w:r>
      <w:r w:rsidR="00ED16E4">
        <w:rPr>
          <w:rFonts w:ascii="Verdana" w:hAnsi="Verdana" w:cs="Verdana"/>
          <w:i/>
          <w:iCs/>
          <w:spacing w:val="-4"/>
          <w:sz w:val="22"/>
          <w:szCs w:val="22"/>
        </w:rPr>
        <w:t xml:space="preserve"> </w:t>
      </w:r>
      <w:proofErr w:type="spellStart"/>
      <w:r w:rsidR="00ED16E4">
        <w:rPr>
          <w:rFonts w:ascii="Verdana" w:hAnsi="Verdana" w:cs="Verdana"/>
          <w:i/>
          <w:iCs/>
          <w:sz w:val="22"/>
          <w:szCs w:val="22"/>
        </w:rPr>
        <w:t>L’</w:t>
      </w:r>
      <w:r>
        <w:rPr>
          <w:rFonts w:ascii="Verdana" w:hAnsi="Verdana" w:cs="Verdana"/>
          <w:i/>
          <w:iCs/>
          <w:sz w:val="22"/>
          <w:szCs w:val="22"/>
        </w:rPr>
        <w:t>Etude</w:t>
      </w:r>
      <w:proofErr w:type="spellEnd"/>
      <w:r>
        <w:rPr>
          <w:rFonts w:ascii="Verdana" w:hAnsi="Verdana" w:cs="Verdana"/>
          <w:i/>
          <w:iCs/>
          <w:sz w:val="22"/>
          <w:szCs w:val="22"/>
        </w:rPr>
        <w:t xml:space="preserve"> de la </w:t>
      </w:r>
      <w:proofErr w:type="spellStart"/>
      <w:r>
        <w:rPr>
          <w:rFonts w:ascii="Verdana" w:hAnsi="Verdana" w:cs="Verdana"/>
          <w:i/>
          <w:iCs/>
          <w:sz w:val="22"/>
          <w:szCs w:val="22"/>
        </w:rPr>
        <w:t>Medecine</w:t>
      </w:r>
      <w:proofErr w:type="spellEnd"/>
      <w:r>
        <w:rPr>
          <w:rFonts w:ascii="Verdana" w:hAnsi="Verdana" w:cs="Verdana"/>
          <w:i/>
          <w:iCs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i/>
          <w:iCs/>
          <w:sz w:val="22"/>
          <w:szCs w:val="22"/>
        </w:rPr>
        <w:t>Experimentale</w:t>
      </w:r>
      <w:proofErr w:type="spellEnd"/>
      <w:r>
        <w:rPr>
          <w:rFonts w:ascii="Verdana" w:hAnsi="Verdana" w:cs="Verdana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3"/>
          <w:szCs w:val="23"/>
        </w:rPr>
        <w:t>(1865)</w:t>
      </w:r>
    </w:p>
    <w:p w:rsidR="00D564C9" w:rsidRDefault="00E449D8" w:rsidP="001C09E0">
      <w:pPr>
        <w:spacing w:before="360"/>
        <w:ind w:right="72" w:firstLine="43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4"/>
          <w:sz w:val="23"/>
          <w:szCs w:val="23"/>
        </w:rPr>
        <w:t xml:space="preserve">In preparation for this investigation, carefully study </w:t>
      </w:r>
      <w:r w:rsidR="001C09E0">
        <w:rPr>
          <w:rFonts w:ascii="Arial" w:hAnsi="Arial" w:cs="Arial"/>
          <w:spacing w:val="4"/>
          <w:sz w:val="23"/>
          <w:szCs w:val="23"/>
        </w:rPr>
        <w:t xml:space="preserve">the </w:t>
      </w:r>
      <w:proofErr w:type="spellStart"/>
      <w:r w:rsidR="001C09E0">
        <w:rPr>
          <w:rFonts w:ascii="Arial" w:hAnsi="Arial" w:cs="Arial"/>
          <w:spacing w:val="4"/>
          <w:sz w:val="23"/>
          <w:szCs w:val="23"/>
        </w:rPr>
        <w:t>Friedel</w:t>
      </w:r>
      <w:proofErr w:type="spellEnd"/>
      <w:r w:rsidR="001C09E0">
        <w:rPr>
          <w:rFonts w:ascii="Arial" w:hAnsi="Arial" w:cs="Arial"/>
          <w:spacing w:val="4"/>
          <w:sz w:val="23"/>
          <w:szCs w:val="23"/>
        </w:rPr>
        <w:t>-Crafts Reaction in your textbook</w:t>
      </w:r>
      <w:r w:rsidR="00ED16E4">
        <w:rPr>
          <w:rFonts w:ascii="Arial" w:hAnsi="Arial" w:cs="Arial"/>
          <w:spacing w:val="4"/>
          <w:sz w:val="23"/>
          <w:szCs w:val="23"/>
        </w:rPr>
        <w:t xml:space="preserve">, view any provided </w:t>
      </w:r>
      <w:proofErr w:type="spellStart"/>
      <w:r w:rsidR="00ED16E4">
        <w:rPr>
          <w:rFonts w:ascii="Arial" w:hAnsi="Arial" w:cs="Arial"/>
          <w:spacing w:val="4"/>
          <w:sz w:val="23"/>
          <w:szCs w:val="23"/>
        </w:rPr>
        <w:t>youtube</w:t>
      </w:r>
      <w:proofErr w:type="spellEnd"/>
      <w:r w:rsidR="00ED16E4">
        <w:rPr>
          <w:rFonts w:ascii="Arial" w:hAnsi="Arial" w:cs="Arial"/>
          <w:spacing w:val="4"/>
          <w:sz w:val="23"/>
          <w:szCs w:val="23"/>
        </w:rPr>
        <w:t xml:space="preserve"> videos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pacing w:val="5"/>
          <w:sz w:val="23"/>
          <w:szCs w:val="23"/>
        </w:rPr>
        <w:t xml:space="preserve">and answer the pre-lab questions on the form that follows the procedures in this </w:t>
      </w:r>
      <w:r>
        <w:rPr>
          <w:rFonts w:ascii="Arial" w:hAnsi="Arial" w:cs="Arial"/>
          <w:sz w:val="23"/>
          <w:szCs w:val="23"/>
        </w:rPr>
        <w:t>lab.</w:t>
      </w:r>
    </w:p>
    <w:p w:rsidR="00D564C9" w:rsidRDefault="00927F61" w:rsidP="001C09E0">
      <w:pPr>
        <w:spacing w:before="360"/>
        <w:ind w:right="72" w:firstLine="43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3889375" cy="1482394"/>
            <wp:effectExtent l="2540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148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F61" w:rsidRDefault="00E449D8">
      <w:pPr>
        <w:spacing w:before="216"/>
        <w:ind w:right="216" w:firstLine="43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7"/>
          <w:sz w:val="23"/>
          <w:szCs w:val="23"/>
        </w:rPr>
        <w:t xml:space="preserve">This exercise is </w:t>
      </w:r>
      <w:r>
        <w:rPr>
          <w:rFonts w:ascii="Arial" w:hAnsi="Arial" w:cs="Arial"/>
          <w:b/>
          <w:bCs/>
          <w:spacing w:val="7"/>
        </w:rPr>
        <w:t xml:space="preserve">an </w:t>
      </w:r>
      <w:r>
        <w:rPr>
          <w:rFonts w:ascii="Arial" w:hAnsi="Arial" w:cs="Arial"/>
          <w:spacing w:val="7"/>
          <w:sz w:val="23"/>
          <w:szCs w:val="23"/>
        </w:rPr>
        <w:t xml:space="preserve">excellent example of the kind of experiments that are </w:t>
      </w:r>
      <w:r>
        <w:rPr>
          <w:rFonts w:ascii="Arial" w:hAnsi="Arial" w:cs="Arial"/>
          <w:spacing w:val="3"/>
          <w:sz w:val="23"/>
          <w:szCs w:val="23"/>
        </w:rPr>
        <w:t xml:space="preserve">done in order to investigate the mechanism of a reaction. Your objectives are to </w:t>
      </w:r>
      <w:r>
        <w:rPr>
          <w:rFonts w:ascii="Arial" w:hAnsi="Arial" w:cs="Arial"/>
          <w:spacing w:val="7"/>
          <w:sz w:val="23"/>
          <w:szCs w:val="23"/>
        </w:rPr>
        <w:t xml:space="preserve">carry out the </w:t>
      </w:r>
      <w:proofErr w:type="spellStart"/>
      <w:r>
        <w:rPr>
          <w:rFonts w:ascii="Arial" w:hAnsi="Arial" w:cs="Arial"/>
          <w:spacing w:val="7"/>
          <w:sz w:val="23"/>
          <w:szCs w:val="23"/>
        </w:rPr>
        <w:t>Friedel</w:t>
      </w:r>
      <w:proofErr w:type="spellEnd"/>
      <w:r>
        <w:rPr>
          <w:rFonts w:ascii="Arial" w:hAnsi="Arial" w:cs="Arial"/>
          <w:spacing w:val="7"/>
          <w:sz w:val="23"/>
          <w:szCs w:val="23"/>
        </w:rPr>
        <w:t>-Crafts alkylation of p-</w:t>
      </w:r>
      <w:proofErr w:type="spellStart"/>
      <w:r>
        <w:rPr>
          <w:rFonts w:ascii="Arial" w:hAnsi="Arial" w:cs="Arial"/>
          <w:spacing w:val="7"/>
          <w:sz w:val="23"/>
          <w:szCs w:val="23"/>
        </w:rPr>
        <w:t>xylene</w:t>
      </w:r>
      <w:proofErr w:type="spellEnd"/>
      <w:r>
        <w:rPr>
          <w:rFonts w:ascii="Arial" w:hAnsi="Arial" w:cs="Arial"/>
          <w:spacing w:val="7"/>
          <w:sz w:val="23"/>
          <w:szCs w:val="23"/>
        </w:rPr>
        <w:t xml:space="preserve"> with 1-bromopropane and </w:t>
      </w:r>
      <w:r>
        <w:rPr>
          <w:rFonts w:ascii="Arial" w:hAnsi="Arial" w:cs="Arial"/>
          <w:spacing w:val="5"/>
          <w:sz w:val="23"/>
          <w:szCs w:val="23"/>
        </w:rPr>
        <w:t>analyze the products by GC. The expected products are n-</w:t>
      </w:r>
      <w:proofErr w:type="spellStart"/>
      <w:r>
        <w:rPr>
          <w:rFonts w:ascii="Arial" w:hAnsi="Arial" w:cs="Arial"/>
          <w:spacing w:val="5"/>
          <w:sz w:val="23"/>
          <w:szCs w:val="23"/>
        </w:rPr>
        <w:t>propyl</w:t>
      </w:r>
      <w:proofErr w:type="spellEnd"/>
      <w:r>
        <w:rPr>
          <w:rFonts w:ascii="Arial" w:hAnsi="Arial" w:cs="Arial"/>
          <w:spacing w:val="5"/>
          <w:sz w:val="23"/>
          <w:szCs w:val="23"/>
        </w:rPr>
        <w:t>-p-</w:t>
      </w:r>
      <w:proofErr w:type="spellStart"/>
      <w:r>
        <w:rPr>
          <w:rFonts w:ascii="Arial" w:hAnsi="Arial" w:cs="Arial"/>
          <w:spacing w:val="5"/>
          <w:sz w:val="23"/>
          <w:szCs w:val="23"/>
        </w:rPr>
        <w:t>xylene</w:t>
      </w:r>
      <w:proofErr w:type="spellEnd"/>
      <w:r>
        <w:rPr>
          <w:rFonts w:ascii="Arial" w:hAnsi="Arial" w:cs="Arial"/>
          <w:spacing w:val="5"/>
          <w:sz w:val="23"/>
          <w:szCs w:val="23"/>
        </w:rPr>
        <w:t xml:space="preserve"> and </w:t>
      </w:r>
      <w:proofErr w:type="spellStart"/>
      <w:r>
        <w:rPr>
          <w:rFonts w:ascii="Arial" w:hAnsi="Arial" w:cs="Arial"/>
          <w:spacing w:val="5"/>
          <w:sz w:val="23"/>
          <w:szCs w:val="23"/>
        </w:rPr>
        <w:t>iso</w:t>
      </w:r>
      <w:proofErr w:type="spellEnd"/>
      <w:r>
        <w:rPr>
          <w:rFonts w:ascii="Arial" w:hAnsi="Arial" w:cs="Arial"/>
          <w:spacing w:val="5"/>
          <w:sz w:val="23"/>
          <w:szCs w:val="23"/>
        </w:rPr>
        <w:t>-</w:t>
      </w:r>
      <w:proofErr w:type="spellStart"/>
      <w:r>
        <w:rPr>
          <w:rFonts w:ascii="Arial" w:hAnsi="Arial" w:cs="Arial"/>
          <w:spacing w:val="5"/>
          <w:sz w:val="23"/>
          <w:szCs w:val="23"/>
        </w:rPr>
        <w:t>propyl</w:t>
      </w:r>
      <w:proofErr w:type="spellEnd"/>
      <w:r>
        <w:rPr>
          <w:rFonts w:ascii="Arial" w:hAnsi="Arial" w:cs="Arial"/>
          <w:spacing w:val="5"/>
          <w:sz w:val="23"/>
          <w:szCs w:val="23"/>
        </w:rPr>
        <w:t>-p-</w:t>
      </w:r>
      <w:proofErr w:type="spellStart"/>
      <w:r>
        <w:rPr>
          <w:rFonts w:ascii="Arial" w:hAnsi="Arial" w:cs="Arial"/>
          <w:spacing w:val="5"/>
          <w:sz w:val="23"/>
          <w:szCs w:val="23"/>
        </w:rPr>
        <w:t>xylene</w:t>
      </w:r>
      <w:proofErr w:type="spellEnd"/>
      <w:r>
        <w:rPr>
          <w:rFonts w:ascii="Arial" w:hAnsi="Arial" w:cs="Arial"/>
          <w:spacing w:val="5"/>
          <w:sz w:val="23"/>
          <w:szCs w:val="23"/>
        </w:rPr>
        <w:t xml:space="preserve">. You will determine the ratio of these products by GC. The </w:t>
      </w:r>
      <w:r>
        <w:rPr>
          <w:rFonts w:ascii="Arial" w:hAnsi="Arial" w:cs="Arial"/>
          <w:spacing w:val="6"/>
          <w:sz w:val="23"/>
          <w:szCs w:val="23"/>
        </w:rPr>
        <w:t xml:space="preserve">extent of </w:t>
      </w:r>
      <w:proofErr w:type="spellStart"/>
      <w:r>
        <w:rPr>
          <w:rFonts w:ascii="Arial" w:hAnsi="Arial" w:cs="Arial"/>
          <w:spacing w:val="6"/>
          <w:sz w:val="23"/>
          <w:szCs w:val="23"/>
        </w:rPr>
        <w:t>isomerization</w:t>
      </w:r>
      <w:proofErr w:type="spellEnd"/>
      <w:r>
        <w:rPr>
          <w:rFonts w:ascii="Arial" w:hAnsi="Arial" w:cs="Arial"/>
          <w:spacing w:val="6"/>
          <w:sz w:val="23"/>
          <w:szCs w:val="23"/>
        </w:rPr>
        <w:t xml:space="preserve"> of the alkyl group from n-</w:t>
      </w:r>
      <w:proofErr w:type="spellStart"/>
      <w:r>
        <w:rPr>
          <w:rFonts w:ascii="Arial" w:hAnsi="Arial" w:cs="Arial"/>
          <w:spacing w:val="6"/>
          <w:sz w:val="23"/>
          <w:szCs w:val="23"/>
        </w:rPr>
        <w:t>propyl</w:t>
      </w:r>
      <w:proofErr w:type="spellEnd"/>
      <w:r>
        <w:rPr>
          <w:rFonts w:ascii="Arial" w:hAnsi="Arial" w:cs="Arial"/>
          <w:spacing w:val="6"/>
          <w:sz w:val="23"/>
          <w:szCs w:val="23"/>
        </w:rPr>
        <w:t xml:space="preserve"> to </w:t>
      </w:r>
      <w:proofErr w:type="spellStart"/>
      <w:r>
        <w:rPr>
          <w:rFonts w:ascii="Arial" w:hAnsi="Arial" w:cs="Arial"/>
          <w:spacing w:val="6"/>
          <w:sz w:val="23"/>
          <w:szCs w:val="23"/>
        </w:rPr>
        <w:t>iso-propyl</w:t>
      </w:r>
      <w:proofErr w:type="spellEnd"/>
      <w:r>
        <w:rPr>
          <w:rFonts w:ascii="Arial" w:hAnsi="Arial" w:cs="Arial"/>
          <w:spacing w:val="6"/>
          <w:sz w:val="23"/>
          <w:szCs w:val="23"/>
        </w:rPr>
        <w:t xml:space="preserve"> gives </w:t>
      </w:r>
      <w:r>
        <w:rPr>
          <w:rFonts w:ascii="Arial" w:hAnsi="Arial" w:cs="Arial"/>
          <w:spacing w:val="3"/>
          <w:sz w:val="23"/>
          <w:szCs w:val="23"/>
        </w:rPr>
        <w:t xml:space="preserve">information on the rate of rearrangement versus the rate of alkylation. You will </w:t>
      </w:r>
      <w:r>
        <w:rPr>
          <w:rFonts w:ascii="Arial" w:hAnsi="Arial" w:cs="Arial"/>
          <w:spacing w:val="6"/>
          <w:sz w:val="23"/>
          <w:szCs w:val="23"/>
        </w:rPr>
        <w:t xml:space="preserve">compare that information with the ratio of products found in the alkylation of </w:t>
      </w:r>
      <w:r>
        <w:rPr>
          <w:rFonts w:ascii="Arial" w:hAnsi="Arial" w:cs="Arial"/>
          <w:sz w:val="23"/>
          <w:szCs w:val="23"/>
        </w:rPr>
        <w:t>benzene.</w:t>
      </w:r>
    </w:p>
    <w:p w:rsidR="00927F61" w:rsidRDefault="00927F61">
      <w:pPr>
        <w:spacing w:before="216"/>
        <w:ind w:right="216" w:firstLine="432"/>
        <w:rPr>
          <w:rFonts w:ascii="Arial" w:hAnsi="Arial" w:cs="Arial"/>
          <w:sz w:val="23"/>
          <w:szCs w:val="23"/>
        </w:rPr>
      </w:pPr>
    </w:p>
    <w:p w:rsidR="003D624F" w:rsidRDefault="00927F61">
      <w:pPr>
        <w:spacing w:before="216"/>
        <w:ind w:right="216" w:firstLine="432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lastRenderedPageBreak/>
        <w:drawing>
          <wp:inline distT="0" distB="0" distL="0" distR="0">
            <wp:extent cx="4727575" cy="2959539"/>
            <wp:effectExtent l="2540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295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24F" w:rsidRDefault="00E449D8">
      <w:pPr>
        <w:spacing w:before="216" w:line="21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A. Procedure:</w:t>
      </w:r>
    </w:p>
    <w:p w:rsidR="003D624F" w:rsidRDefault="00E449D8">
      <w:pPr>
        <w:numPr>
          <w:ilvl w:val="0"/>
          <w:numId w:val="4"/>
        </w:numPr>
        <w:tabs>
          <w:tab w:val="clear" w:pos="432"/>
          <w:tab w:val="num" w:pos="504"/>
        </w:tabs>
        <w:spacing w:before="18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6"/>
          <w:sz w:val="23"/>
          <w:szCs w:val="23"/>
        </w:rPr>
        <w:t xml:space="preserve">Set up the apparatus shown on the top of the next page in the hood using </w:t>
      </w:r>
      <w:proofErr w:type="spellStart"/>
      <w:r w:rsidR="00ED16E4">
        <w:rPr>
          <w:rFonts w:ascii="Arial" w:hAnsi="Arial" w:cs="Arial"/>
          <w:spacing w:val="4"/>
          <w:sz w:val="23"/>
          <w:szCs w:val="23"/>
        </w:rPr>
        <w:t>drierite</w:t>
      </w:r>
      <w:proofErr w:type="spellEnd"/>
      <w:r w:rsidR="00ED16E4">
        <w:rPr>
          <w:rFonts w:ascii="Arial" w:hAnsi="Arial" w:cs="Arial"/>
          <w:spacing w:val="4"/>
          <w:sz w:val="23"/>
          <w:szCs w:val="23"/>
        </w:rPr>
        <w:t xml:space="preserve"> in the curved adapter.</w:t>
      </w:r>
      <w:r w:rsidR="00D564C9">
        <w:rPr>
          <w:rFonts w:ascii="Arial" w:hAnsi="Arial" w:cs="Arial"/>
          <w:spacing w:val="4"/>
          <w:sz w:val="23"/>
          <w:szCs w:val="23"/>
        </w:rPr>
        <w:t xml:space="preserve">  The method to pack the drying tube (the curved adapter filled with </w:t>
      </w:r>
      <w:proofErr w:type="spellStart"/>
      <w:r w:rsidR="00D564C9">
        <w:rPr>
          <w:rFonts w:ascii="Arial" w:hAnsi="Arial" w:cs="Arial"/>
          <w:spacing w:val="4"/>
          <w:sz w:val="23"/>
          <w:szCs w:val="23"/>
        </w:rPr>
        <w:t>drierite</w:t>
      </w:r>
      <w:proofErr w:type="spellEnd"/>
      <w:r w:rsidR="00D564C9">
        <w:rPr>
          <w:rFonts w:ascii="Arial" w:hAnsi="Arial" w:cs="Arial"/>
          <w:spacing w:val="4"/>
          <w:sz w:val="23"/>
          <w:szCs w:val="23"/>
        </w:rPr>
        <w:t>) is as follows.  Wearing gloves</w:t>
      </w:r>
      <w:proofErr w:type="gramStart"/>
      <w:r w:rsidR="00D564C9">
        <w:rPr>
          <w:rFonts w:ascii="Arial" w:hAnsi="Arial" w:cs="Arial"/>
          <w:spacing w:val="4"/>
          <w:sz w:val="23"/>
          <w:szCs w:val="23"/>
        </w:rPr>
        <w:t>,  put</w:t>
      </w:r>
      <w:proofErr w:type="gramEnd"/>
      <w:r w:rsidR="00D564C9">
        <w:rPr>
          <w:rFonts w:ascii="Arial" w:hAnsi="Arial" w:cs="Arial"/>
          <w:spacing w:val="4"/>
          <w:sz w:val="23"/>
          <w:szCs w:val="23"/>
        </w:rPr>
        <w:t xml:space="preserve"> a small amount of glass wool in the curved adapter.  Add enough </w:t>
      </w:r>
      <w:proofErr w:type="spellStart"/>
      <w:r w:rsidR="00D564C9">
        <w:rPr>
          <w:rFonts w:ascii="Arial" w:hAnsi="Arial" w:cs="Arial"/>
          <w:spacing w:val="4"/>
          <w:sz w:val="23"/>
          <w:szCs w:val="23"/>
        </w:rPr>
        <w:t>drierite</w:t>
      </w:r>
      <w:proofErr w:type="spellEnd"/>
      <w:r w:rsidR="00D564C9">
        <w:rPr>
          <w:rFonts w:ascii="Arial" w:hAnsi="Arial" w:cs="Arial"/>
          <w:spacing w:val="4"/>
          <w:sz w:val="23"/>
          <w:szCs w:val="23"/>
        </w:rPr>
        <w:t xml:space="preserve"> using a spatula to nearly fill the tube.  Then place a small piece of glass wool at the end of the tube.  If the </w:t>
      </w:r>
      <w:proofErr w:type="spellStart"/>
      <w:r w:rsidR="00D564C9">
        <w:rPr>
          <w:rFonts w:ascii="Arial" w:hAnsi="Arial" w:cs="Arial"/>
          <w:spacing w:val="4"/>
          <w:sz w:val="23"/>
          <w:szCs w:val="23"/>
        </w:rPr>
        <w:t>drierite</w:t>
      </w:r>
      <w:proofErr w:type="spellEnd"/>
      <w:r w:rsidR="00D564C9">
        <w:rPr>
          <w:rFonts w:ascii="Arial" w:hAnsi="Arial" w:cs="Arial"/>
          <w:spacing w:val="4"/>
          <w:sz w:val="23"/>
          <w:szCs w:val="23"/>
        </w:rPr>
        <w:t xml:space="preserve"> is dry, the colored </w:t>
      </w:r>
      <w:proofErr w:type="spellStart"/>
      <w:r w:rsidR="00D564C9">
        <w:rPr>
          <w:rFonts w:ascii="Arial" w:hAnsi="Arial" w:cs="Arial"/>
          <w:spacing w:val="4"/>
          <w:sz w:val="23"/>
          <w:szCs w:val="23"/>
        </w:rPr>
        <w:t>drierite</w:t>
      </w:r>
      <w:proofErr w:type="spellEnd"/>
      <w:r w:rsidR="00D564C9">
        <w:rPr>
          <w:rFonts w:ascii="Arial" w:hAnsi="Arial" w:cs="Arial"/>
          <w:spacing w:val="4"/>
          <w:sz w:val="23"/>
          <w:szCs w:val="23"/>
        </w:rPr>
        <w:t xml:space="preserve"> will be blue.  If it has absorbed significant water, it will take on a reddish/pink color.   If the </w:t>
      </w:r>
      <w:proofErr w:type="spellStart"/>
      <w:r w:rsidR="00D564C9">
        <w:rPr>
          <w:rFonts w:ascii="Arial" w:hAnsi="Arial" w:cs="Arial"/>
          <w:spacing w:val="4"/>
          <w:sz w:val="23"/>
          <w:szCs w:val="23"/>
        </w:rPr>
        <w:t>drierite</w:t>
      </w:r>
      <w:proofErr w:type="spellEnd"/>
      <w:r w:rsidR="00D564C9">
        <w:rPr>
          <w:rFonts w:ascii="Arial" w:hAnsi="Arial" w:cs="Arial"/>
          <w:spacing w:val="4"/>
          <w:sz w:val="23"/>
          <w:szCs w:val="23"/>
        </w:rPr>
        <w:t xml:space="preserve"> becomes wet during the reaction, it should be replaced.  In building your apparatus, you</w:t>
      </w:r>
      <w:r w:rsidR="00ED16E4">
        <w:rPr>
          <w:rFonts w:ascii="Arial" w:hAnsi="Arial" w:cs="Arial"/>
          <w:spacing w:val="4"/>
          <w:sz w:val="23"/>
          <w:szCs w:val="23"/>
        </w:rPr>
        <w:t xml:space="preserve"> should be using your 14/20 micro glassware and the round-bottom should be a 25 </w:t>
      </w:r>
      <w:proofErr w:type="spellStart"/>
      <w:r w:rsidR="00ED16E4">
        <w:rPr>
          <w:rFonts w:ascii="Arial" w:hAnsi="Arial" w:cs="Arial"/>
          <w:spacing w:val="4"/>
          <w:sz w:val="23"/>
          <w:szCs w:val="23"/>
        </w:rPr>
        <w:t>mL</w:t>
      </w:r>
      <w:proofErr w:type="spellEnd"/>
      <w:r w:rsidR="00ED16E4">
        <w:rPr>
          <w:rFonts w:ascii="Arial" w:hAnsi="Arial" w:cs="Arial"/>
          <w:spacing w:val="4"/>
          <w:sz w:val="23"/>
          <w:szCs w:val="23"/>
        </w:rPr>
        <w:t xml:space="preserve"> round-bottom.  </w:t>
      </w:r>
      <w:r>
        <w:rPr>
          <w:rFonts w:ascii="Arial" w:hAnsi="Arial" w:cs="Arial"/>
          <w:spacing w:val="4"/>
          <w:sz w:val="23"/>
          <w:szCs w:val="23"/>
        </w:rPr>
        <w:t xml:space="preserve"> Set a m</w:t>
      </w:r>
      <w:r w:rsidR="00ED16E4">
        <w:rPr>
          <w:rFonts w:ascii="Arial" w:hAnsi="Arial" w:cs="Arial"/>
          <w:spacing w:val="4"/>
          <w:sz w:val="23"/>
          <w:szCs w:val="23"/>
        </w:rPr>
        <w:t>agnetic stirrer under the round-</w:t>
      </w:r>
      <w:r>
        <w:rPr>
          <w:rFonts w:ascii="Arial" w:hAnsi="Arial" w:cs="Arial"/>
          <w:spacing w:val="4"/>
          <w:sz w:val="23"/>
          <w:szCs w:val="23"/>
        </w:rPr>
        <w:t xml:space="preserve">bottomed flask. </w:t>
      </w:r>
      <w:r>
        <w:rPr>
          <w:rFonts w:ascii="Arial" w:hAnsi="Arial" w:cs="Arial"/>
          <w:spacing w:val="19"/>
          <w:sz w:val="23"/>
          <w:szCs w:val="23"/>
        </w:rPr>
        <w:t>Take the addition funnel to the hood and add to it 0</w:t>
      </w:r>
      <w:r w:rsidR="001C09E0">
        <w:rPr>
          <w:rFonts w:ascii="Arial" w:hAnsi="Arial" w:cs="Arial"/>
          <w:spacing w:val="19"/>
          <w:sz w:val="23"/>
          <w:szCs w:val="23"/>
        </w:rPr>
        <w:t>.</w:t>
      </w:r>
      <w:r>
        <w:rPr>
          <w:rFonts w:ascii="Arial" w:hAnsi="Arial" w:cs="Arial"/>
          <w:spacing w:val="19"/>
          <w:sz w:val="23"/>
          <w:szCs w:val="23"/>
        </w:rPr>
        <w:t xml:space="preserve">025 mole of 1- </w:t>
      </w:r>
      <w:proofErr w:type="spellStart"/>
      <w:r w:rsidR="00ED16E4">
        <w:rPr>
          <w:rFonts w:ascii="Arial" w:hAnsi="Arial" w:cs="Arial"/>
          <w:spacing w:val="3"/>
          <w:sz w:val="23"/>
          <w:szCs w:val="23"/>
        </w:rPr>
        <w:t>bromopropane</w:t>
      </w:r>
      <w:proofErr w:type="spellEnd"/>
      <w:r w:rsidR="00ED16E4">
        <w:rPr>
          <w:rFonts w:ascii="Arial" w:hAnsi="Arial" w:cs="Arial"/>
          <w:spacing w:val="3"/>
          <w:sz w:val="23"/>
          <w:szCs w:val="23"/>
        </w:rPr>
        <w:t>.  S</w:t>
      </w:r>
      <w:r>
        <w:rPr>
          <w:rFonts w:ascii="Arial" w:hAnsi="Arial" w:cs="Arial"/>
          <w:spacing w:val="3"/>
          <w:sz w:val="23"/>
          <w:szCs w:val="23"/>
        </w:rPr>
        <w:t xml:space="preserve">topper the </w:t>
      </w:r>
      <w:proofErr w:type="gramStart"/>
      <w:r>
        <w:rPr>
          <w:rFonts w:ascii="Arial" w:hAnsi="Arial" w:cs="Arial"/>
          <w:spacing w:val="3"/>
          <w:sz w:val="23"/>
          <w:szCs w:val="23"/>
        </w:rPr>
        <w:t xml:space="preserve">funnel </w:t>
      </w:r>
      <w:r w:rsidR="00ED16E4">
        <w:rPr>
          <w:rFonts w:ascii="Arial" w:hAnsi="Arial" w:cs="Arial"/>
          <w:spacing w:val="3"/>
          <w:sz w:val="23"/>
          <w:szCs w:val="23"/>
        </w:rPr>
        <w:t xml:space="preserve"> with</w:t>
      </w:r>
      <w:proofErr w:type="gramEnd"/>
      <w:r w:rsidR="00ED16E4">
        <w:rPr>
          <w:rFonts w:ascii="Arial" w:hAnsi="Arial" w:cs="Arial"/>
          <w:spacing w:val="3"/>
          <w:sz w:val="23"/>
          <w:szCs w:val="23"/>
        </w:rPr>
        <w:t xml:space="preserve"> an appropriate septum cap </w:t>
      </w:r>
      <w:r>
        <w:rPr>
          <w:rFonts w:ascii="Arial" w:hAnsi="Arial" w:cs="Arial"/>
          <w:spacing w:val="3"/>
          <w:sz w:val="23"/>
          <w:szCs w:val="23"/>
        </w:rPr>
        <w:t xml:space="preserve">and reconnect it to the apparatus. </w:t>
      </w:r>
      <w:r>
        <w:rPr>
          <w:rFonts w:ascii="Arial" w:hAnsi="Arial" w:cs="Arial"/>
          <w:spacing w:val="6"/>
          <w:sz w:val="23"/>
          <w:szCs w:val="23"/>
        </w:rPr>
        <w:t>Place a</w:t>
      </w:r>
      <w:r w:rsidR="00ED16E4">
        <w:rPr>
          <w:rFonts w:ascii="Arial" w:hAnsi="Arial" w:cs="Arial"/>
          <w:spacing w:val="6"/>
          <w:sz w:val="23"/>
          <w:szCs w:val="23"/>
        </w:rPr>
        <w:t xml:space="preserve"> small</w:t>
      </w:r>
      <w:r>
        <w:rPr>
          <w:rFonts w:ascii="Arial" w:hAnsi="Arial" w:cs="Arial"/>
          <w:spacing w:val="6"/>
          <w:sz w:val="23"/>
          <w:szCs w:val="23"/>
        </w:rPr>
        <w:t xml:space="preserve"> magnetic stirring bar in the 25 </w:t>
      </w:r>
      <w:proofErr w:type="spellStart"/>
      <w:r>
        <w:rPr>
          <w:rFonts w:ascii="Arial" w:hAnsi="Arial" w:cs="Arial"/>
          <w:spacing w:val="6"/>
          <w:sz w:val="23"/>
          <w:szCs w:val="23"/>
        </w:rPr>
        <w:t>mL</w:t>
      </w:r>
      <w:proofErr w:type="spellEnd"/>
      <w:r>
        <w:rPr>
          <w:rFonts w:ascii="Arial" w:hAnsi="Arial" w:cs="Arial"/>
          <w:spacing w:val="6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pacing w:val="6"/>
          <w:sz w:val="23"/>
          <w:szCs w:val="23"/>
        </w:rPr>
        <w:t>roundbottom</w:t>
      </w:r>
      <w:proofErr w:type="spellEnd"/>
      <w:r>
        <w:rPr>
          <w:rFonts w:ascii="Arial" w:hAnsi="Arial" w:cs="Arial"/>
          <w:spacing w:val="6"/>
          <w:sz w:val="23"/>
          <w:szCs w:val="23"/>
        </w:rPr>
        <w:t xml:space="preserve"> flask and bring it and </w:t>
      </w:r>
      <w:r w:rsidR="00ED16E4">
        <w:rPr>
          <w:rFonts w:ascii="Arial" w:hAnsi="Arial" w:cs="Arial"/>
          <w:spacing w:val="15"/>
          <w:sz w:val="23"/>
          <w:szCs w:val="23"/>
        </w:rPr>
        <w:t>a small septum cap</w:t>
      </w:r>
      <w:r>
        <w:rPr>
          <w:rFonts w:ascii="Arial" w:hAnsi="Arial" w:cs="Arial"/>
          <w:spacing w:val="15"/>
          <w:sz w:val="23"/>
          <w:szCs w:val="23"/>
        </w:rPr>
        <w:t xml:space="preserve"> to the hood. Place 0.5 g of aluminum chloride in the flask and </w:t>
      </w:r>
      <w:r>
        <w:rPr>
          <w:rFonts w:ascii="Arial" w:hAnsi="Arial" w:cs="Arial"/>
          <w:spacing w:val="8"/>
          <w:sz w:val="23"/>
          <w:szCs w:val="23"/>
        </w:rPr>
        <w:t xml:space="preserve">immediately cover it with 6.3 </w:t>
      </w:r>
      <w:proofErr w:type="spellStart"/>
      <w:r>
        <w:rPr>
          <w:rFonts w:ascii="Arial" w:hAnsi="Arial" w:cs="Arial"/>
          <w:spacing w:val="8"/>
          <w:sz w:val="23"/>
          <w:szCs w:val="23"/>
        </w:rPr>
        <w:t>mL</w:t>
      </w:r>
      <w:proofErr w:type="spellEnd"/>
      <w:r>
        <w:rPr>
          <w:rFonts w:ascii="Arial" w:hAnsi="Arial" w:cs="Arial"/>
          <w:spacing w:val="8"/>
          <w:sz w:val="23"/>
          <w:szCs w:val="23"/>
        </w:rPr>
        <w:t xml:space="preserve"> of dry p-</w:t>
      </w:r>
      <w:proofErr w:type="spellStart"/>
      <w:r>
        <w:rPr>
          <w:rFonts w:ascii="Arial" w:hAnsi="Arial" w:cs="Arial"/>
          <w:spacing w:val="8"/>
          <w:sz w:val="23"/>
          <w:szCs w:val="23"/>
        </w:rPr>
        <w:t>xylene</w:t>
      </w:r>
      <w:proofErr w:type="spellEnd"/>
      <w:r>
        <w:rPr>
          <w:rFonts w:ascii="Arial" w:hAnsi="Arial" w:cs="Arial"/>
          <w:spacing w:val="8"/>
          <w:sz w:val="23"/>
          <w:szCs w:val="23"/>
        </w:rPr>
        <w:t xml:space="preserve"> (the point is to minimize </w:t>
      </w:r>
      <w:r w:rsidR="001C09E0">
        <w:rPr>
          <w:rFonts w:ascii="Arial" w:hAnsi="Arial" w:cs="Arial"/>
          <w:spacing w:val="4"/>
          <w:sz w:val="23"/>
          <w:szCs w:val="23"/>
        </w:rPr>
        <w:t>exposure of AlCl</w:t>
      </w:r>
      <w:r w:rsidRPr="001C09E0">
        <w:rPr>
          <w:rFonts w:ascii="Arial" w:hAnsi="Arial" w:cs="Arial"/>
          <w:spacing w:val="4"/>
          <w:sz w:val="23"/>
          <w:szCs w:val="23"/>
          <w:vertAlign w:val="subscript"/>
        </w:rPr>
        <w:t>3</w:t>
      </w:r>
      <w:r>
        <w:rPr>
          <w:rFonts w:ascii="Arial" w:hAnsi="Arial" w:cs="Arial"/>
          <w:spacing w:val="4"/>
          <w:sz w:val="23"/>
          <w:szCs w:val="23"/>
        </w:rPr>
        <w:t xml:space="preserve"> to moisture in the air). Quickly reconnect the flask to the </w:t>
      </w:r>
      <w:r>
        <w:rPr>
          <w:rFonts w:ascii="Arial" w:hAnsi="Arial" w:cs="Arial"/>
          <w:sz w:val="23"/>
          <w:szCs w:val="23"/>
        </w:rPr>
        <w:t>apparatus.</w:t>
      </w:r>
    </w:p>
    <w:p w:rsidR="00ED16E4" w:rsidRDefault="00E449D8" w:rsidP="00ED16E4">
      <w:pPr>
        <w:numPr>
          <w:ilvl w:val="0"/>
          <w:numId w:val="4"/>
        </w:numPr>
        <w:tabs>
          <w:tab w:val="clear" w:pos="432"/>
          <w:tab w:val="num" w:pos="504"/>
        </w:tabs>
        <w:spacing w:before="360"/>
        <w:jc w:val="both"/>
        <w:rPr>
          <w:rFonts w:ascii="Arial" w:hAnsi="Arial" w:cs="Arial"/>
          <w:spacing w:val="5"/>
          <w:sz w:val="23"/>
          <w:szCs w:val="23"/>
        </w:rPr>
      </w:pPr>
      <w:r>
        <w:rPr>
          <w:rFonts w:ascii="Arial" w:hAnsi="Arial" w:cs="Arial"/>
          <w:spacing w:val="5"/>
          <w:sz w:val="23"/>
          <w:szCs w:val="23"/>
        </w:rPr>
        <w:t>Wit</w:t>
      </w:r>
      <w:r w:rsidR="00ED16E4">
        <w:rPr>
          <w:rFonts w:ascii="Arial" w:hAnsi="Arial" w:cs="Arial"/>
          <w:spacing w:val="5"/>
          <w:sz w:val="23"/>
          <w:szCs w:val="23"/>
        </w:rPr>
        <w:t>h the stirrer on</w:t>
      </w:r>
      <w:r>
        <w:rPr>
          <w:rFonts w:ascii="Arial" w:hAnsi="Arial" w:cs="Arial"/>
          <w:spacing w:val="5"/>
          <w:sz w:val="23"/>
          <w:szCs w:val="23"/>
        </w:rPr>
        <w:t>, add the 1-</w:t>
      </w:r>
      <w:r w:rsidR="00ED16E4">
        <w:rPr>
          <w:rFonts w:ascii="Arial" w:hAnsi="Arial" w:cs="Arial"/>
          <w:spacing w:val="5"/>
          <w:sz w:val="23"/>
          <w:szCs w:val="23"/>
        </w:rPr>
        <w:t xml:space="preserve">bromopropane </w:t>
      </w:r>
      <w:proofErr w:type="spellStart"/>
      <w:r w:rsidR="00ED16E4">
        <w:rPr>
          <w:rFonts w:ascii="Arial" w:hAnsi="Arial" w:cs="Arial"/>
          <w:spacing w:val="5"/>
          <w:sz w:val="23"/>
          <w:szCs w:val="23"/>
        </w:rPr>
        <w:t>dropwise</w:t>
      </w:r>
      <w:proofErr w:type="spellEnd"/>
      <w:r w:rsidR="00ED16E4">
        <w:rPr>
          <w:rFonts w:ascii="Arial" w:hAnsi="Arial" w:cs="Arial"/>
          <w:spacing w:val="5"/>
          <w:sz w:val="23"/>
          <w:szCs w:val="23"/>
        </w:rPr>
        <w:t xml:space="preserve"> (1 drop or less</w:t>
      </w:r>
      <w:r>
        <w:rPr>
          <w:rFonts w:ascii="Arial" w:hAnsi="Arial" w:cs="Arial"/>
          <w:spacing w:val="5"/>
          <w:sz w:val="23"/>
          <w:szCs w:val="23"/>
        </w:rPr>
        <w:t xml:space="preserve"> per second</w:t>
      </w:r>
      <w:r w:rsidR="00ED16E4">
        <w:rPr>
          <w:rFonts w:ascii="Arial" w:hAnsi="Arial" w:cs="Arial"/>
          <w:spacing w:val="5"/>
          <w:sz w:val="23"/>
          <w:szCs w:val="23"/>
        </w:rPr>
        <w:t xml:space="preserve"> – you may have to close the stopcock occasionally</w:t>
      </w:r>
      <w:r>
        <w:rPr>
          <w:rFonts w:ascii="Arial" w:hAnsi="Arial" w:cs="Arial"/>
          <w:spacing w:val="5"/>
          <w:sz w:val="23"/>
          <w:szCs w:val="23"/>
        </w:rPr>
        <w:t>). After addition is complete (about 15 minutes), allow the mixture to react an additional 30 minutes.</w:t>
      </w:r>
      <w:r w:rsidR="00ED16E4">
        <w:rPr>
          <w:rFonts w:ascii="Arial" w:hAnsi="Arial" w:cs="Arial"/>
          <w:spacing w:val="5"/>
          <w:sz w:val="23"/>
          <w:szCs w:val="23"/>
        </w:rPr>
        <w:t xml:space="preserve"> </w:t>
      </w:r>
    </w:p>
    <w:p w:rsidR="003D624F" w:rsidRPr="00ED16E4" w:rsidRDefault="003D624F" w:rsidP="00ED16E4">
      <w:pPr>
        <w:numPr>
          <w:ilvl w:val="0"/>
          <w:numId w:val="4"/>
        </w:numPr>
        <w:tabs>
          <w:tab w:val="clear" w:pos="432"/>
          <w:tab w:val="num" w:pos="504"/>
        </w:tabs>
        <w:spacing w:before="360"/>
        <w:jc w:val="both"/>
        <w:rPr>
          <w:rFonts w:ascii="Arial" w:hAnsi="Arial" w:cs="Arial"/>
          <w:spacing w:val="5"/>
          <w:sz w:val="23"/>
          <w:szCs w:val="23"/>
        </w:rPr>
        <w:sectPr w:rsidR="003D624F" w:rsidRPr="00ED16E4">
          <w:footerReference w:type="default" r:id="rId12"/>
          <w:footerReference w:type="first" r:id="rId13"/>
          <w:pgSz w:w="12240" w:h="15840"/>
          <w:pgMar w:top="1626" w:right="1655" w:bottom="1485" w:left="1725" w:header="720" w:footer="1589" w:gutter="0"/>
          <w:cols w:space="720"/>
          <w:noEndnote/>
          <w:docGrid w:linePitch="326"/>
        </w:sectPr>
      </w:pPr>
    </w:p>
    <w:p w:rsidR="000C295F" w:rsidRDefault="00D814DB" w:rsidP="0078758F">
      <w:pPr>
        <w:jc w:val="center"/>
        <w:rPr>
          <w:rFonts w:ascii="Tahoma" w:hAnsi="Tahoma" w:cs="Tahoma"/>
          <w:spacing w:val="12"/>
          <w:sz w:val="22"/>
          <w:szCs w:val="21"/>
        </w:rPr>
      </w:pPr>
      <w:r>
        <w:rPr>
          <w:rFonts w:ascii="Tahoma" w:hAnsi="Tahoma" w:cs="Tahoma"/>
          <w:noProof/>
          <w:spacing w:val="12"/>
          <w:sz w:val="22"/>
          <w:szCs w:val="21"/>
        </w:rPr>
        <w:lastRenderedPageBreak/>
        <w:drawing>
          <wp:inline distT="0" distB="0" distL="0" distR="0">
            <wp:extent cx="2837221" cy="4114800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221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95F" w:rsidRDefault="000C295F" w:rsidP="000C295F">
      <w:pPr>
        <w:rPr>
          <w:rFonts w:ascii="Tahoma" w:hAnsi="Tahoma" w:cs="Tahoma"/>
          <w:spacing w:val="12"/>
          <w:sz w:val="22"/>
          <w:szCs w:val="21"/>
        </w:rPr>
      </w:pPr>
    </w:p>
    <w:p w:rsidR="003D624F" w:rsidRPr="000C295F" w:rsidRDefault="00E449D8" w:rsidP="000C295F">
      <w:pPr>
        <w:jc w:val="center"/>
        <w:rPr>
          <w:rFonts w:ascii="Tahoma" w:hAnsi="Tahoma" w:cs="Tahoma"/>
          <w:b/>
          <w:spacing w:val="12"/>
          <w:sz w:val="21"/>
          <w:szCs w:val="21"/>
        </w:rPr>
      </w:pPr>
      <w:r w:rsidRPr="000C295F">
        <w:rPr>
          <w:rFonts w:ascii="Tahoma" w:hAnsi="Tahoma" w:cs="Tahoma"/>
          <w:b/>
          <w:spacing w:val="12"/>
          <w:sz w:val="22"/>
          <w:szCs w:val="21"/>
        </w:rPr>
        <w:t>E</w:t>
      </w:r>
      <w:r w:rsidRPr="000C295F">
        <w:rPr>
          <w:rFonts w:ascii="Tahoma" w:hAnsi="Tahoma" w:cs="Tahoma"/>
          <w:b/>
          <w:spacing w:val="12"/>
          <w:sz w:val="21"/>
          <w:szCs w:val="21"/>
        </w:rPr>
        <w:t>xperiment 11 Apparatus</w:t>
      </w:r>
    </w:p>
    <w:p w:rsidR="003D624F" w:rsidRPr="001C09E0" w:rsidRDefault="00E449D8" w:rsidP="0078758F">
      <w:pPr>
        <w:numPr>
          <w:ilvl w:val="0"/>
          <w:numId w:val="5"/>
        </w:numPr>
        <w:tabs>
          <w:tab w:val="clear" w:pos="576"/>
          <w:tab w:val="num" w:pos="648"/>
        </w:tabs>
        <w:spacing w:before="216"/>
        <w:ind w:right="72"/>
        <w:rPr>
          <w:rFonts w:ascii="Arial" w:hAnsi="Arial" w:cs="Arial"/>
          <w:spacing w:val="2"/>
        </w:rPr>
      </w:pPr>
      <w:r w:rsidRPr="001C09E0">
        <w:rPr>
          <w:rFonts w:ascii="Arial" w:hAnsi="Arial" w:cs="Arial"/>
          <w:spacing w:val="7"/>
        </w:rPr>
        <w:t xml:space="preserve">Pour the mixture into a 50 </w:t>
      </w:r>
      <w:proofErr w:type="spellStart"/>
      <w:r w:rsidRPr="001C09E0">
        <w:rPr>
          <w:rFonts w:ascii="Arial" w:hAnsi="Arial" w:cs="Arial"/>
          <w:spacing w:val="7"/>
        </w:rPr>
        <w:t>mL</w:t>
      </w:r>
      <w:proofErr w:type="spellEnd"/>
      <w:r w:rsidRPr="001C09E0">
        <w:rPr>
          <w:rFonts w:ascii="Arial" w:hAnsi="Arial" w:cs="Arial"/>
          <w:spacing w:val="7"/>
        </w:rPr>
        <w:t xml:space="preserve"> beaker containing about 5 g of </w:t>
      </w:r>
      <w:proofErr w:type="gramStart"/>
      <w:r w:rsidRPr="001C09E0">
        <w:rPr>
          <w:rFonts w:ascii="Arial" w:hAnsi="Arial" w:cs="Arial"/>
          <w:spacing w:val="7"/>
        </w:rPr>
        <w:t>ice .</w:t>
      </w:r>
      <w:proofErr w:type="gramEnd"/>
      <w:r w:rsidRPr="001C09E0">
        <w:rPr>
          <w:rFonts w:ascii="Arial" w:hAnsi="Arial" w:cs="Arial"/>
          <w:spacing w:val="7"/>
        </w:rPr>
        <w:t xml:space="preserve"> Stir until the </w:t>
      </w:r>
      <w:r w:rsidRPr="001C09E0">
        <w:rPr>
          <w:rFonts w:ascii="Arial" w:hAnsi="Arial" w:cs="Arial"/>
          <w:spacing w:val="2"/>
        </w:rPr>
        <w:t xml:space="preserve">ice has melted, then transfer to a 25 or 30-mL </w:t>
      </w:r>
      <w:proofErr w:type="spellStart"/>
      <w:r w:rsidRPr="001C09E0">
        <w:rPr>
          <w:rFonts w:ascii="Arial" w:hAnsi="Arial" w:cs="Arial"/>
          <w:spacing w:val="2"/>
        </w:rPr>
        <w:t>separatory</w:t>
      </w:r>
      <w:proofErr w:type="spellEnd"/>
      <w:r w:rsidRPr="001C09E0">
        <w:rPr>
          <w:rFonts w:ascii="Arial" w:hAnsi="Arial" w:cs="Arial"/>
          <w:spacing w:val="2"/>
        </w:rPr>
        <w:t xml:space="preserve"> funnel, separate the layers, </w:t>
      </w:r>
      <w:r w:rsidRPr="001C09E0">
        <w:rPr>
          <w:rFonts w:ascii="Arial" w:hAnsi="Arial" w:cs="Arial"/>
          <w:iCs/>
          <w:spacing w:val="4"/>
        </w:rPr>
        <w:t xml:space="preserve">and </w:t>
      </w:r>
      <w:r w:rsidRPr="001C09E0">
        <w:rPr>
          <w:rFonts w:ascii="Arial" w:hAnsi="Arial" w:cs="Arial"/>
          <w:spacing w:val="4"/>
        </w:rPr>
        <w:t xml:space="preserve">discard the </w:t>
      </w:r>
      <w:r w:rsidRPr="001C09E0">
        <w:rPr>
          <w:rFonts w:ascii="Arial" w:hAnsi="Arial" w:cs="Arial"/>
          <w:iCs/>
          <w:spacing w:val="4"/>
        </w:rPr>
        <w:t xml:space="preserve">aqueous layer. Dry the organic </w:t>
      </w:r>
      <w:r w:rsidRPr="001C09E0">
        <w:rPr>
          <w:rFonts w:ascii="Arial" w:hAnsi="Arial" w:cs="Arial"/>
          <w:spacing w:val="4"/>
        </w:rPr>
        <w:t>layer over anhydrous CaCl</w:t>
      </w:r>
      <w:r w:rsidRPr="001C09E0">
        <w:rPr>
          <w:rFonts w:ascii="Arial" w:hAnsi="Arial" w:cs="Arial"/>
          <w:spacing w:val="4"/>
          <w:vertAlign w:val="subscript"/>
        </w:rPr>
        <w:t>2</w:t>
      </w:r>
      <w:r w:rsidRPr="001C09E0">
        <w:rPr>
          <w:rFonts w:ascii="Arial" w:hAnsi="Arial" w:cs="Arial"/>
          <w:iCs/>
          <w:spacing w:val="4"/>
        </w:rPr>
        <w:t xml:space="preserve"> for </w:t>
      </w:r>
      <w:r w:rsidRPr="001C09E0">
        <w:rPr>
          <w:rFonts w:ascii="Arial" w:hAnsi="Arial" w:cs="Arial"/>
          <w:spacing w:val="2"/>
        </w:rPr>
        <w:t>about 5 minutes.</w:t>
      </w:r>
    </w:p>
    <w:p w:rsidR="003D624F" w:rsidRPr="001C09E0" w:rsidRDefault="00E449D8">
      <w:pPr>
        <w:numPr>
          <w:ilvl w:val="0"/>
          <w:numId w:val="5"/>
        </w:numPr>
        <w:tabs>
          <w:tab w:val="clear" w:pos="576"/>
          <w:tab w:val="num" w:pos="648"/>
        </w:tabs>
        <w:spacing w:before="216"/>
        <w:jc w:val="both"/>
        <w:rPr>
          <w:rFonts w:ascii="Arial" w:hAnsi="Arial" w:cs="Arial"/>
          <w:spacing w:val="4"/>
        </w:rPr>
      </w:pPr>
      <w:r w:rsidRPr="001C09E0">
        <w:rPr>
          <w:rFonts w:ascii="Arial" w:hAnsi="Arial" w:cs="Arial"/>
          <w:spacing w:val="9"/>
        </w:rPr>
        <w:t>Filter or decant the solut</w:t>
      </w:r>
      <w:r w:rsidR="00D814DB">
        <w:rPr>
          <w:rFonts w:ascii="Arial" w:hAnsi="Arial" w:cs="Arial"/>
          <w:spacing w:val="9"/>
        </w:rPr>
        <w:t xml:space="preserve">ion into a small </w:t>
      </w:r>
      <w:proofErr w:type="spellStart"/>
      <w:r w:rsidR="00D814DB">
        <w:rPr>
          <w:rFonts w:ascii="Arial" w:hAnsi="Arial" w:cs="Arial"/>
          <w:spacing w:val="9"/>
        </w:rPr>
        <w:t>Ehrlenmeyer</w:t>
      </w:r>
      <w:proofErr w:type="spellEnd"/>
      <w:r w:rsidR="00D814DB">
        <w:rPr>
          <w:rFonts w:ascii="Arial" w:hAnsi="Arial" w:cs="Arial"/>
          <w:spacing w:val="9"/>
        </w:rPr>
        <w:t xml:space="preserve"> flask or vial</w:t>
      </w:r>
      <w:r w:rsidRPr="001C09E0">
        <w:rPr>
          <w:rFonts w:ascii="Arial" w:hAnsi="Arial" w:cs="Arial"/>
          <w:spacing w:val="9"/>
        </w:rPr>
        <w:t xml:space="preserve"> and carry out a preliminary GC </w:t>
      </w:r>
      <w:r w:rsidRPr="001C09E0">
        <w:rPr>
          <w:rFonts w:ascii="Arial" w:hAnsi="Arial" w:cs="Arial"/>
          <w:spacing w:val="6"/>
        </w:rPr>
        <w:t xml:space="preserve">analysis of the solution. If you have sensitivity problems with the GC, adjustment of the concentration of the sample may be necessary. Please see your instructor if you </w:t>
      </w:r>
      <w:r w:rsidRPr="001C09E0">
        <w:rPr>
          <w:rFonts w:ascii="Arial" w:hAnsi="Arial" w:cs="Arial"/>
          <w:spacing w:val="4"/>
        </w:rPr>
        <w:t>are having trouble with the GC.</w:t>
      </w:r>
    </w:p>
    <w:p w:rsidR="00D564C9" w:rsidRDefault="00D564C9">
      <w:pPr>
        <w:spacing w:before="252"/>
        <w:ind w:left="72"/>
        <w:rPr>
          <w:rFonts w:ascii="Arial" w:hAnsi="Arial" w:cs="Arial"/>
          <w:spacing w:val="4"/>
        </w:rPr>
      </w:pPr>
    </w:p>
    <w:p w:rsidR="00D564C9" w:rsidRDefault="00D564C9">
      <w:pPr>
        <w:spacing w:before="252"/>
        <w:ind w:left="72"/>
        <w:rPr>
          <w:rFonts w:ascii="Arial" w:hAnsi="Arial" w:cs="Arial"/>
          <w:spacing w:val="4"/>
        </w:rPr>
      </w:pPr>
    </w:p>
    <w:p w:rsidR="00D564C9" w:rsidRDefault="00D564C9">
      <w:pPr>
        <w:spacing w:before="252"/>
        <w:ind w:left="72"/>
        <w:rPr>
          <w:rFonts w:ascii="Arial" w:hAnsi="Arial" w:cs="Arial"/>
          <w:spacing w:val="4"/>
        </w:rPr>
      </w:pPr>
    </w:p>
    <w:p w:rsidR="00D564C9" w:rsidRDefault="00D564C9">
      <w:pPr>
        <w:spacing w:before="252"/>
        <w:ind w:left="72"/>
        <w:rPr>
          <w:rFonts w:ascii="Arial" w:hAnsi="Arial" w:cs="Arial"/>
          <w:spacing w:val="4"/>
        </w:rPr>
      </w:pPr>
    </w:p>
    <w:p w:rsidR="003D624F" w:rsidRPr="001C09E0" w:rsidRDefault="00E449D8">
      <w:pPr>
        <w:spacing w:before="252"/>
        <w:ind w:left="72"/>
        <w:rPr>
          <w:rFonts w:ascii="Arial" w:hAnsi="Arial" w:cs="Arial"/>
          <w:spacing w:val="4"/>
        </w:rPr>
      </w:pPr>
      <w:r w:rsidRPr="001C09E0">
        <w:rPr>
          <w:rFonts w:ascii="Arial" w:hAnsi="Arial" w:cs="Arial"/>
          <w:spacing w:val="4"/>
        </w:rPr>
        <w:lastRenderedPageBreak/>
        <w:t>B. Lab Report</w:t>
      </w:r>
    </w:p>
    <w:p w:rsidR="00D564C9" w:rsidRDefault="00E449D8" w:rsidP="00DA3D0A">
      <w:pPr>
        <w:spacing w:before="180"/>
        <w:ind w:right="360" w:firstLine="432"/>
        <w:rPr>
          <w:rFonts w:ascii="Arial" w:hAnsi="Arial" w:cs="Arial"/>
          <w:noProof/>
        </w:rPr>
      </w:pPr>
      <w:r w:rsidRPr="001C09E0">
        <w:rPr>
          <w:rFonts w:ascii="Arial" w:hAnsi="Arial" w:cs="Arial"/>
          <w:spacing w:val="2"/>
        </w:rPr>
        <w:t xml:space="preserve">A standard lab report will not be required for this lab. If you complete the attached </w:t>
      </w:r>
      <w:r w:rsidRPr="001C09E0">
        <w:rPr>
          <w:rFonts w:ascii="Arial" w:hAnsi="Arial" w:cs="Arial"/>
          <w:spacing w:val="4"/>
        </w:rPr>
        <w:t xml:space="preserve">form, you </w:t>
      </w:r>
      <w:r w:rsidRPr="001C09E0">
        <w:rPr>
          <w:rFonts w:ascii="Arial" w:hAnsi="Arial" w:cs="Arial"/>
          <w:spacing w:val="4"/>
          <w:w w:val="105"/>
        </w:rPr>
        <w:t xml:space="preserve">have </w:t>
      </w:r>
      <w:r w:rsidRPr="001C09E0">
        <w:rPr>
          <w:rFonts w:ascii="Arial" w:hAnsi="Arial" w:cs="Arial"/>
          <w:spacing w:val="4"/>
        </w:rPr>
        <w:t>finished the lab write-up.</w:t>
      </w:r>
      <w:r w:rsidR="00DA3D0A" w:rsidRPr="001C09E0">
        <w:rPr>
          <w:rFonts w:ascii="Arial" w:hAnsi="Arial" w:cs="Arial"/>
          <w:noProof/>
        </w:rPr>
        <w:t xml:space="preserve"> </w:t>
      </w:r>
    </w:p>
    <w:p w:rsidR="00D564C9" w:rsidRDefault="00D564C9" w:rsidP="00DA3D0A">
      <w:pPr>
        <w:spacing w:before="180"/>
        <w:ind w:right="360" w:firstLine="432"/>
        <w:rPr>
          <w:rFonts w:ascii="Arial" w:hAnsi="Arial" w:cs="Arial"/>
          <w:noProof/>
        </w:rPr>
      </w:pPr>
    </w:p>
    <w:p w:rsidR="00D564C9" w:rsidRDefault="00D564C9" w:rsidP="00DA3D0A">
      <w:pPr>
        <w:spacing w:before="180"/>
        <w:ind w:right="360" w:firstLine="432"/>
        <w:rPr>
          <w:rFonts w:ascii="Arial" w:hAnsi="Arial" w:cs="Arial"/>
          <w:noProof/>
        </w:rPr>
      </w:pPr>
    </w:p>
    <w:p w:rsidR="00DA3D0A" w:rsidRPr="001C09E0" w:rsidRDefault="00DA3D0A" w:rsidP="00DA3D0A">
      <w:pPr>
        <w:spacing w:before="180"/>
        <w:ind w:right="360" w:firstLine="432"/>
        <w:rPr>
          <w:rFonts w:ascii="Arial" w:hAnsi="Arial" w:cs="Arial"/>
          <w:noProof/>
        </w:rPr>
      </w:pPr>
    </w:p>
    <w:p w:rsidR="003D624F" w:rsidRDefault="00DA3D0A" w:rsidP="00DA3D0A">
      <w:pPr>
        <w:spacing w:before="180"/>
        <w:ind w:right="360"/>
        <w:jc w:val="center"/>
        <w:rPr>
          <w:rFonts w:ascii="Arial" w:hAnsi="Arial" w:cs="Arial"/>
          <w:spacing w:val="4"/>
          <w:sz w:val="21"/>
          <w:szCs w:val="21"/>
        </w:rPr>
      </w:pPr>
      <w:r>
        <w:rPr>
          <w:noProof/>
          <w:szCs w:val="21"/>
        </w:rPr>
        <w:drawing>
          <wp:inline distT="0" distB="0" distL="0" distR="0">
            <wp:extent cx="4374683" cy="2266950"/>
            <wp:effectExtent l="19050" t="0" r="6817" b="0"/>
            <wp:docPr id="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683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58F" w:rsidRDefault="0078758F">
      <w:pPr>
        <w:spacing w:before="180"/>
        <w:ind w:right="360" w:firstLine="432"/>
        <w:rPr>
          <w:rFonts w:ascii="Arial" w:hAnsi="Arial" w:cs="Arial"/>
          <w:spacing w:val="4"/>
          <w:sz w:val="21"/>
          <w:szCs w:val="21"/>
        </w:rPr>
      </w:pPr>
    </w:p>
    <w:p w:rsidR="003D624F" w:rsidRDefault="003D624F">
      <w:pPr>
        <w:widowControl/>
        <w:kinsoku/>
        <w:autoSpaceDE w:val="0"/>
        <w:autoSpaceDN w:val="0"/>
        <w:adjustRightInd w:val="0"/>
        <w:sectPr w:rsidR="003D624F">
          <w:footerReference w:type="default" r:id="rId16"/>
          <w:footerReference w:type="first" r:id="rId17"/>
          <w:pgSz w:w="12240" w:h="15840"/>
          <w:pgMar w:top="1440" w:right="1633" w:bottom="1530" w:left="1693" w:header="720" w:footer="1395" w:gutter="0"/>
          <w:cols w:space="720"/>
          <w:noEndnote/>
          <w:titlePg/>
        </w:sectPr>
      </w:pPr>
    </w:p>
    <w:p w:rsidR="003D624F" w:rsidRDefault="00E449D8">
      <w:pPr>
        <w:spacing w:line="273" w:lineRule="exact"/>
        <w:jc w:val="center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2"/>
        </w:rPr>
        <w:lastRenderedPageBreak/>
        <w:t>Experiment 11</w:t>
      </w:r>
      <w:r>
        <w:rPr>
          <w:rFonts w:ascii="Arial" w:hAnsi="Arial" w:cs="Arial"/>
          <w:b/>
          <w:bCs/>
          <w:spacing w:val="12"/>
        </w:rPr>
        <w:br/>
      </w:r>
      <w:r>
        <w:rPr>
          <w:rFonts w:ascii="Arial" w:hAnsi="Arial" w:cs="Arial"/>
          <w:b/>
          <w:bCs/>
          <w:spacing w:val="10"/>
        </w:rPr>
        <w:t>Form Write-up</w:t>
      </w:r>
    </w:p>
    <w:p w:rsidR="003D624F" w:rsidRDefault="00E449D8">
      <w:pPr>
        <w:tabs>
          <w:tab w:val="left" w:pos="5573"/>
          <w:tab w:val="right" w:leader="underscore" w:pos="9648"/>
        </w:tabs>
        <w:spacing w:before="144" w:line="288" w:lineRule="exact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pacing w:val="-6"/>
          <w:sz w:val="23"/>
          <w:szCs w:val="23"/>
        </w:rPr>
        <w:t>Name</w:t>
      </w:r>
      <w:proofErr w:type="gramStart"/>
      <w:r>
        <w:rPr>
          <w:rFonts w:ascii="Arial" w:hAnsi="Arial" w:cs="Arial"/>
          <w:spacing w:val="-6"/>
          <w:sz w:val="23"/>
          <w:szCs w:val="23"/>
        </w:rPr>
        <w:t>:</w:t>
      </w:r>
      <w:r w:rsidR="0078758F">
        <w:rPr>
          <w:rFonts w:ascii="Arial" w:hAnsi="Arial" w:cs="Arial"/>
          <w:spacing w:val="-6"/>
          <w:sz w:val="23"/>
          <w:szCs w:val="23"/>
        </w:rPr>
        <w:t>_</w:t>
      </w:r>
      <w:proofErr w:type="gramEnd"/>
      <w:r w:rsidR="0078758F">
        <w:rPr>
          <w:rFonts w:ascii="Arial" w:hAnsi="Arial" w:cs="Arial"/>
          <w:spacing w:val="-6"/>
          <w:sz w:val="23"/>
          <w:szCs w:val="23"/>
        </w:rPr>
        <w:t>_______________________________</w:t>
      </w:r>
      <w:r>
        <w:rPr>
          <w:rFonts w:ascii="Arial" w:hAnsi="Arial" w:cs="Arial"/>
          <w:sz w:val="23"/>
          <w:szCs w:val="23"/>
        </w:rPr>
        <w:t>Exp</w:t>
      </w:r>
      <w:proofErr w:type="spellEnd"/>
      <w:r>
        <w:rPr>
          <w:rFonts w:ascii="Arial" w:hAnsi="Arial" w:cs="Arial"/>
          <w:sz w:val="23"/>
          <w:szCs w:val="23"/>
        </w:rPr>
        <w:t xml:space="preserve">. name: </w:t>
      </w:r>
      <w:r>
        <w:rPr>
          <w:rFonts w:ascii="Arial" w:hAnsi="Arial" w:cs="Arial"/>
          <w:sz w:val="23"/>
          <w:szCs w:val="23"/>
        </w:rPr>
        <w:tab/>
      </w:r>
    </w:p>
    <w:p w:rsidR="003D624F" w:rsidRDefault="00E449D8">
      <w:pPr>
        <w:tabs>
          <w:tab w:val="left" w:leader="underscore" w:pos="5573"/>
          <w:tab w:val="right" w:leader="underscore" w:pos="9653"/>
        </w:tabs>
        <w:spacing w:before="180" w:line="259" w:lineRule="exac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T.A. Name  </w:t>
      </w:r>
      <w:r>
        <w:rPr>
          <w:rFonts w:ascii="Arial" w:hAnsi="Arial" w:cs="Arial"/>
          <w:sz w:val="23"/>
          <w:szCs w:val="23"/>
        </w:rPr>
        <w:tab/>
        <w:t xml:space="preserve">Date: </w:t>
      </w:r>
      <w:r>
        <w:rPr>
          <w:rFonts w:ascii="Arial" w:hAnsi="Arial" w:cs="Arial"/>
          <w:sz w:val="23"/>
          <w:szCs w:val="23"/>
        </w:rPr>
        <w:tab/>
      </w:r>
    </w:p>
    <w:p w:rsidR="003D624F" w:rsidRDefault="00E449D8">
      <w:pPr>
        <w:tabs>
          <w:tab w:val="right" w:pos="2391"/>
        </w:tabs>
        <w:spacing w:before="360" w:line="237" w:lineRule="exact"/>
        <w:rPr>
          <w:rFonts w:ascii="Arial" w:hAnsi="Arial" w:cs="Arial"/>
          <w:spacing w:val="6"/>
          <w:sz w:val="23"/>
          <w:szCs w:val="23"/>
        </w:rPr>
      </w:pPr>
      <w:r>
        <w:rPr>
          <w:rFonts w:ascii="Arial" w:hAnsi="Arial" w:cs="Arial"/>
          <w:b/>
          <w:bCs/>
          <w:spacing w:val="-74"/>
        </w:rPr>
        <w:t>I.</w:t>
      </w:r>
      <w:r>
        <w:rPr>
          <w:rFonts w:ascii="Arial" w:hAnsi="Arial" w:cs="Arial"/>
          <w:b/>
          <w:bCs/>
          <w:spacing w:val="-74"/>
        </w:rPr>
        <w:tab/>
      </w:r>
      <w:r>
        <w:rPr>
          <w:rFonts w:ascii="Arial" w:hAnsi="Arial" w:cs="Arial"/>
          <w:spacing w:val="6"/>
          <w:sz w:val="23"/>
          <w:szCs w:val="23"/>
        </w:rPr>
        <w:t>Pre-lab Exercises</w:t>
      </w:r>
    </w:p>
    <w:p w:rsidR="003D624F" w:rsidRDefault="00E449D8">
      <w:pPr>
        <w:numPr>
          <w:ilvl w:val="0"/>
          <w:numId w:val="6"/>
        </w:numPr>
        <w:tabs>
          <w:tab w:val="clear" w:pos="432"/>
          <w:tab w:val="num" w:pos="504"/>
        </w:tabs>
        <w:spacing w:before="216" w:line="274" w:lineRule="exact"/>
        <w:ind w:right="360"/>
        <w:rPr>
          <w:rFonts w:ascii="Arial" w:hAnsi="Arial" w:cs="Arial"/>
          <w:spacing w:val="10"/>
          <w:sz w:val="23"/>
          <w:szCs w:val="23"/>
        </w:rPr>
      </w:pPr>
      <w:r>
        <w:rPr>
          <w:rFonts w:ascii="Arial" w:hAnsi="Arial" w:cs="Arial"/>
          <w:spacing w:val="1"/>
          <w:sz w:val="23"/>
          <w:szCs w:val="23"/>
        </w:rPr>
        <w:t xml:space="preserve">Why is it essential to use a gas trap and to work in the hood while carrying out this </w:t>
      </w:r>
      <w:r>
        <w:rPr>
          <w:rFonts w:ascii="Arial" w:hAnsi="Arial" w:cs="Arial"/>
          <w:spacing w:val="10"/>
          <w:sz w:val="23"/>
          <w:szCs w:val="23"/>
        </w:rPr>
        <w:t>experiment? (5 points)</w:t>
      </w:r>
    </w:p>
    <w:p w:rsidR="003D624F" w:rsidRDefault="00E449D8">
      <w:pPr>
        <w:numPr>
          <w:ilvl w:val="0"/>
          <w:numId w:val="6"/>
        </w:numPr>
        <w:tabs>
          <w:tab w:val="clear" w:pos="432"/>
          <w:tab w:val="num" w:pos="504"/>
        </w:tabs>
        <w:spacing w:before="1404" w:line="288" w:lineRule="exact"/>
        <w:rPr>
          <w:rFonts w:ascii="Arial" w:hAnsi="Arial" w:cs="Arial"/>
          <w:spacing w:val="16"/>
          <w:sz w:val="23"/>
          <w:szCs w:val="23"/>
        </w:rPr>
      </w:pPr>
      <w:r>
        <w:rPr>
          <w:rFonts w:ascii="Arial" w:hAnsi="Arial" w:cs="Arial"/>
          <w:spacing w:val="16"/>
          <w:sz w:val="23"/>
          <w:szCs w:val="23"/>
        </w:rPr>
        <w:t>Why is a drying tube used in this experiment? (5 points)</w:t>
      </w:r>
    </w:p>
    <w:p w:rsidR="003D624F" w:rsidRDefault="00E449D8">
      <w:pPr>
        <w:numPr>
          <w:ilvl w:val="0"/>
          <w:numId w:val="6"/>
        </w:numPr>
        <w:tabs>
          <w:tab w:val="clear" w:pos="432"/>
          <w:tab w:val="num" w:pos="504"/>
        </w:tabs>
        <w:spacing w:before="1440" w:line="1449" w:lineRule="exact"/>
        <w:ind w:left="0" w:right="1368" w:firstLine="72"/>
        <w:rPr>
          <w:rFonts w:ascii="Arial" w:hAnsi="Arial" w:cs="Arial"/>
          <w:spacing w:val="9"/>
          <w:sz w:val="23"/>
          <w:szCs w:val="23"/>
        </w:rPr>
      </w:pPr>
      <w:r>
        <w:rPr>
          <w:rFonts w:ascii="Arial" w:hAnsi="Arial" w:cs="Arial"/>
          <w:spacing w:val="6"/>
          <w:sz w:val="23"/>
          <w:szCs w:val="23"/>
        </w:rPr>
        <w:t>What side reaction will occur if the glassware used is not dry? (5 points</w:t>
      </w:r>
      <w:proofErr w:type="gramStart"/>
      <w:r>
        <w:rPr>
          <w:rFonts w:ascii="Arial" w:hAnsi="Arial" w:cs="Arial"/>
          <w:spacing w:val="6"/>
          <w:sz w:val="23"/>
          <w:szCs w:val="23"/>
        </w:rPr>
        <w:t xml:space="preserve">) </w:t>
      </w:r>
      <w:r>
        <w:rPr>
          <w:rFonts w:ascii="Arial" w:hAnsi="Arial" w:cs="Arial"/>
          <w:spacing w:val="9"/>
          <w:sz w:val="23"/>
          <w:szCs w:val="23"/>
        </w:rPr>
        <w:t>.</w:t>
      </w:r>
      <w:proofErr w:type="gramEnd"/>
      <w:r>
        <w:rPr>
          <w:rFonts w:ascii="Arial" w:hAnsi="Arial" w:cs="Arial"/>
          <w:spacing w:val="9"/>
          <w:sz w:val="23"/>
          <w:szCs w:val="23"/>
        </w:rPr>
        <w:t xml:space="preserve"> </w:t>
      </w:r>
      <w:r w:rsidR="00D564C9">
        <w:rPr>
          <w:rFonts w:ascii="Arial" w:hAnsi="Arial" w:cs="Arial"/>
          <w:spacing w:val="9"/>
          <w:sz w:val="23"/>
          <w:szCs w:val="23"/>
        </w:rPr>
        <w:t xml:space="preserve">D. </w:t>
      </w:r>
      <w:r>
        <w:rPr>
          <w:rFonts w:ascii="Arial" w:hAnsi="Arial" w:cs="Arial"/>
          <w:spacing w:val="9"/>
          <w:sz w:val="23"/>
          <w:szCs w:val="23"/>
        </w:rPr>
        <w:t>Why is an excess of p-</w:t>
      </w:r>
      <w:proofErr w:type="spellStart"/>
      <w:r>
        <w:rPr>
          <w:rFonts w:ascii="Arial" w:hAnsi="Arial" w:cs="Arial"/>
          <w:spacing w:val="9"/>
          <w:sz w:val="23"/>
          <w:szCs w:val="23"/>
        </w:rPr>
        <w:t>xylene</w:t>
      </w:r>
      <w:proofErr w:type="spellEnd"/>
      <w:r>
        <w:rPr>
          <w:rFonts w:ascii="Arial" w:hAnsi="Arial" w:cs="Arial"/>
          <w:spacing w:val="9"/>
          <w:sz w:val="23"/>
          <w:szCs w:val="23"/>
        </w:rPr>
        <w:t xml:space="preserve"> used in this experiment? (5 points)</w:t>
      </w:r>
    </w:p>
    <w:p w:rsidR="003D624F" w:rsidRDefault="003D624F">
      <w:pPr>
        <w:widowControl/>
        <w:kinsoku/>
        <w:autoSpaceDE w:val="0"/>
        <w:autoSpaceDN w:val="0"/>
        <w:adjustRightInd w:val="0"/>
        <w:sectPr w:rsidR="003D624F">
          <w:footerReference w:type="default" r:id="rId18"/>
          <w:pgSz w:w="12240" w:h="15840"/>
          <w:pgMar w:top="1600" w:right="1169" w:bottom="1350" w:left="1291" w:header="720" w:footer="1620" w:gutter="0"/>
          <w:cols w:space="720"/>
          <w:noEndnote/>
        </w:sectPr>
      </w:pPr>
    </w:p>
    <w:p w:rsidR="003D624F" w:rsidRDefault="00E449D8">
      <w:pPr>
        <w:ind w:left="144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lastRenderedPageBreak/>
        <w:t>II. Experiment and Results</w:t>
      </w:r>
    </w:p>
    <w:p w:rsidR="003D624F" w:rsidRDefault="00E449D8">
      <w:pPr>
        <w:numPr>
          <w:ilvl w:val="0"/>
          <w:numId w:val="7"/>
        </w:numPr>
        <w:tabs>
          <w:tab w:val="clear" w:pos="432"/>
          <w:tab w:val="num" w:pos="648"/>
        </w:tabs>
        <w:spacing w:before="216"/>
        <w:ind w:right="72"/>
        <w:rPr>
          <w:rFonts w:ascii="Arial" w:hAnsi="Arial" w:cs="Arial"/>
          <w:spacing w:val="4"/>
        </w:rPr>
      </w:pPr>
      <w:r>
        <w:rPr>
          <w:rFonts w:ascii="Arial" w:hAnsi="Arial" w:cs="Arial"/>
          <w:spacing w:val="3"/>
        </w:rPr>
        <w:t xml:space="preserve">Attach the required GC to the back of the report. Assign a structure to each peak </w:t>
      </w:r>
      <w:r>
        <w:rPr>
          <w:rFonts w:ascii="Arial" w:hAnsi="Arial" w:cs="Arial"/>
          <w:spacing w:val="4"/>
        </w:rPr>
        <w:t>on the GC. (10 points)</w:t>
      </w:r>
    </w:p>
    <w:p w:rsidR="003D624F" w:rsidRDefault="001C09E0">
      <w:pPr>
        <w:numPr>
          <w:ilvl w:val="0"/>
          <w:numId w:val="7"/>
        </w:numPr>
        <w:tabs>
          <w:tab w:val="clear" w:pos="432"/>
          <w:tab w:val="num" w:pos="648"/>
        </w:tabs>
        <w:spacing w:before="180"/>
        <w:ind w:right="72"/>
        <w:rPr>
          <w:rFonts w:ascii="Arial" w:hAnsi="Arial" w:cs="Arial"/>
          <w:spacing w:val="2"/>
        </w:rPr>
      </w:pPr>
      <w:r>
        <w:rPr>
          <w:rFonts w:ascii="Arial" w:hAnsi="Arial" w:cs="Arial"/>
          <w:spacing w:val="14"/>
        </w:rPr>
        <w:t>Report</w:t>
      </w:r>
      <w:r w:rsidR="00E449D8">
        <w:rPr>
          <w:rFonts w:ascii="Arial" w:hAnsi="Arial" w:cs="Arial"/>
          <w:spacing w:val="14"/>
        </w:rPr>
        <w:t xml:space="preserve"> the ratio of products in percent form for the reaction excluding </w:t>
      </w:r>
      <w:proofErr w:type="spellStart"/>
      <w:r w:rsidR="00E449D8">
        <w:rPr>
          <w:rFonts w:ascii="Arial" w:hAnsi="Arial" w:cs="Arial"/>
          <w:spacing w:val="2"/>
        </w:rPr>
        <w:t>unreacted</w:t>
      </w:r>
      <w:proofErr w:type="spellEnd"/>
      <w:r w:rsidR="00E449D8">
        <w:rPr>
          <w:rFonts w:ascii="Arial" w:hAnsi="Arial" w:cs="Arial"/>
          <w:spacing w:val="2"/>
        </w:rPr>
        <w:t xml:space="preserve"> p-</w:t>
      </w:r>
      <w:proofErr w:type="spellStart"/>
      <w:r w:rsidR="00E449D8">
        <w:rPr>
          <w:rFonts w:ascii="Arial" w:hAnsi="Arial" w:cs="Arial"/>
          <w:spacing w:val="2"/>
        </w:rPr>
        <w:t>xylene</w:t>
      </w:r>
      <w:proofErr w:type="spellEnd"/>
      <w:r w:rsidR="00E449D8">
        <w:rPr>
          <w:rFonts w:ascii="Arial" w:hAnsi="Arial" w:cs="Arial"/>
          <w:spacing w:val="2"/>
        </w:rPr>
        <w:t>. ( 8 points)</w:t>
      </w:r>
    </w:p>
    <w:p w:rsidR="003D624F" w:rsidRDefault="003D624F">
      <w:pPr>
        <w:widowControl/>
        <w:kinsoku/>
        <w:autoSpaceDE w:val="0"/>
        <w:autoSpaceDN w:val="0"/>
        <w:adjustRightInd w:val="0"/>
        <w:sectPr w:rsidR="003D624F">
          <w:footerReference w:type="default" r:id="rId19"/>
          <w:pgSz w:w="12240" w:h="15840"/>
          <w:pgMar w:top="1500" w:right="1327" w:bottom="2160" w:left="1133" w:header="720" w:footer="1440" w:gutter="0"/>
          <w:cols w:space="720"/>
          <w:noEndnote/>
        </w:sectPr>
      </w:pPr>
    </w:p>
    <w:p w:rsidR="003D624F" w:rsidRDefault="00E449D8">
      <w:pPr>
        <w:rPr>
          <w:rFonts w:ascii="Arial" w:hAnsi="Arial" w:cs="Arial"/>
          <w:spacing w:val="10"/>
          <w:sz w:val="23"/>
          <w:szCs w:val="23"/>
        </w:rPr>
      </w:pPr>
      <w:r>
        <w:rPr>
          <w:rFonts w:ascii="Arial" w:hAnsi="Arial" w:cs="Arial"/>
          <w:spacing w:val="10"/>
          <w:sz w:val="23"/>
          <w:szCs w:val="23"/>
        </w:rPr>
        <w:lastRenderedPageBreak/>
        <w:t>III, Discussion/ Conclusions</w:t>
      </w:r>
    </w:p>
    <w:p w:rsidR="003D624F" w:rsidRPr="00272BB6" w:rsidRDefault="00E449D8" w:rsidP="00272BB6">
      <w:pPr>
        <w:spacing w:before="180" w:after="5472"/>
        <w:rPr>
          <w:rFonts w:ascii="Arial" w:hAnsi="Arial" w:cs="Arial"/>
          <w:spacing w:val="8"/>
          <w:sz w:val="23"/>
          <w:szCs w:val="23"/>
        </w:rPr>
        <w:sectPr w:rsidR="003D624F" w:rsidRPr="00272BB6">
          <w:footerReference w:type="default" r:id="rId20"/>
          <w:pgSz w:w="12240" w:h="15840"/>
          <w:pgMar w:top="1600" w:right="2002" w:bottom="1260" w:left="1538" w:header="720" w:footer="990" w:gutter="0"/>
          <w:cols w:space="720"/>
          <w:noEndnote/>
        </w:sectPr>
      </w:pPr>
      <w:r>
        <w:rPr>
          <w:rFonts w:ascii="Arial" w:hAnsi="Arial" w:cs="Arial"/>
          <w:spacing w:val="8"/>
          <w:sz w:val="23"/>
          <w:szCs w:val="23"/>
        </w:rPr>
        <w:t>A. Discussion of Rate of Rearrangement vs. Rate of Substitution.</w:t>
      </w:r>
      <w:r w:rsidR="00D564C9">
        <w:rPr>
          <w:rFonts w:ascii="Arial" w:hAnsi="Arial" w:cs="Arial"/>
          <w:spacing w:val="8"/>
          <w:sz w:val="23"/>
          <w:szCs w:val="23"/>
        </w:rPr>
        <w:t xml:space="preserve">  This is very important and should include structures and include the overall mechanism of the reaction. </w:t>
      </w:r>
      <w:r>
        <w:rPr>
          <w:rFonts w:ascii="Arial" w:hAnsi="Arial" w:cs="Arial"/>
          <w:spacing w:val="8"/>
          <w:sz w:val="23"/>
          <w:szCs w:val="23"/>
        </w:rPr>
        <w:t xml:space="preserve"> ( 20 points</w:t>
      </w:r>
      <w:r w:rsidR="00272BB6">
        <w:rPr>
          <w:rFonts w:ascii="Arial" w:hAnsi="Arial" w:cs="Arial"/>
          <w:spacing w:val="8"/>
          <w:sz w:val="23"/>
          <w:szCs w:val="23"/>
        </w:rPr>
        <w:t>)</w:t>
      </w:r>
    </w:p>
    <w:p w:rsidR="00272BB6" w:rsidRDefault="00272BB6" w:rsidP="00272BB6">
      <w:pPr>
        <w:spacing w:line="273" w:lineRule="auto"/>
        <w:rPr>
          <w:rFonts w:ascii="Arial" w:hAnsi="Arial" w:cs="Arial"/>
          <w:spacing w:val="8"/>
          <w:sz w:val="23"/>
          <w:szCs w:val="23"/>
        </w:rPr>
      </w:pPr>
    </w:p>
    <w:p w:rsidR="003D624F" w:rsidRDefault="00E449D8" w:rsidP="00272BB6">
      <w:pPr>
        <w:spacing w:line="273" w:lineRule="auto"/>
        <w:ind w:firstLine="720"/>
        <w:rPr>
          <w:rFonts w:ascii="Arial" w:hAnsi="Arial" w:cs="Arial"/>
          <w:spacing w:val="8"/>
          <w:sz w:val="23"/>
          <w:szCs w:val="23"/>
        </w:rPr>
      </w:pPr>
      <w:r>
        <w:rPr>
          <w:rFonts w:ascii="Arial" w:hAnsi="Arial" w:cs="Arial"/>
          <w:spacing w:val="8"/>
          <w:sz w:val="23"/>
          <w:szCs w:val="23"/>
        </w:rPr>
        <w:t>. Error Analysis. Focus on errors that might alter the ratio of products. (10 points)</w:t>
      </w:r>
    </w:p>
    <w:p w:rsidR="003D624F" w:rsidRDefault="003D624F">
      <w:pPr>
        <w:widowControl/>
        <w:kinsoku/>
        <w:autoSpaceDE w:val="0"/>
        <w:autoSpaceDN w:val="0"/>
        <w:adjustRightInd w:val="0"/>
        <w:sectPr w:rsidR="003D624F">
          <w:footerReference w:type="default" r:id="rId21"/>
          <w:type w:val="continuous"/>
          <w:pgSz w:w="12240" w:h="15840"/>
          <w:pgMar w:top="1600" w:right="1468" w:bottom="1710" w:left="1552" w:header="720" w:footer="990" w:gutter="0"/>
          <w:cols w:space="720"/>
          <w:noEndnote/>
        </w:sectPr>
      </w:pPr>
    </w:p>
    <w:p w:rsidR="003D624F" w:rsidRDefault="00927F61" w:rsidP="00927F61">
      <w:pPr>
        <w:spacing w:after="180"/>
        <w:rPr>
          <w:rFonts w:ascii="Arial" w:hAnsi="Arial" w:cs="Arial"/>
          <w:color w:val="3D3D3D"/>
          <w:spacing w:val="2"/>
        </w:rPr>
      </w:pPr>
      <w:r>
        <w:rPr>
          <w:rFonts w:ascii="Arial" w:hAnsi="Arial" w:cs="Arial"/>
          <w:color w:val="3D3D3D"/>
          <w:spacing w:val="2"/>
        </w:rPr>
        <w:lastRenderedPageBreak/>
        <w:t xml:space="preserve">IV. </w:t>
      </w:r>
      <w:r w:rsidR="00272BB6">
        <w:rPr>
          <w:rFonts w:ascii="Arial" w:hAnsi="Arial" w:cs="Arial"/>
          <w:color w:val="3D3D3D"/>
          <w:spacing w:val="2"/>
        </w:rPr>
        <w:t xml:space="preserve"> </w:t>
      </w:r>
      <w:r w:rsidR="00E449D8">
        <w:rPr>
          <w:rFonts w:ascii="Arial" w:hAnsi="Arial" w:cs="Arial"/>
          <w:color w:val="3D3D3D"/>
          <w:spacing w:val="2"/>
        </w:rPr>
        <w:t>Post-lab Questions</w:t>
      </w:r>
    </w:p>
    <w:p w:rsidR="003D624F" w:rsidRDefault="00E449D8">
      <w:pPr>
        <w:spacing w:after="3276"/>
        <w:ind w:left="576" w:right="144" w:hanging="504"/>
        <w:jc w:val="both"/>
        <w:rPr>
          <w:rFonts w:ascii="Arial" w:hAnsi="Arial" w:cs="Arial"/>
          <w:color w:val="3D3D3D"/>
          <w:spacing w:val="6"/>
        </w:rPr>
      </w:pPr>
      <w:r>
        <w:rPr>
          <w:rFonts w:ascii="Arial" w:hAnsi="Arial" w:cs="Arial"/>
          <w:color w:val="3D3D3D"/>
          <w:spacing w:val="11"/>
        </w:rPr>
        <w:t xml:space="preserve">A. Analyze the </w:t>
      </w:r>
      <w:r>
        <w:rPr>
          <w:rFonts w:ascii="Arial" w:hAnsi="Arial" w:cs="Arial"/>
          <w:color w:val="3D3D3D"/>
          <w:spacing w:val="11"/>
          <w:w w:val="120"/>
          <w:vertAlign w:val="superscript"/>
        </w:rPr>
        <w:t>1</w:t>
      </w:r>
      <w:r>
        <w:rPr>
          <w:rFonts w:ascii="Arial" w:hAnsi="Arial" w:cs="Arial"/>
          <w:color w:val="3D3D3D"/>
          <w:spacing w:val="11"/>
        </w:rPr>
        <w:t>H NMR spectrum of n-</w:t>
      </w:r>
      <w:proofErr w:type="spellStart"/>
      <w:r>
        <w:rPr>
          <w:rFonts w:ascii="Arial" w:hAnsi="Arial" w:cs="Arial"/>
          <w:color w:val="3D3D3D"/>
          <w:spacing w:val="11"/>
        </w:rPr>
        <w:t>propyl</w:t>
      </w:r>
      <w:proofErr w:type="spellEnd"/>
      <w:r>
        <w:rPr>
          <w:rFonts w:ascii="Arial" w:hAnsi="Arial" w:cs="Arial"/>
          <w:color w:val="3D3D3D"/>
          <w:spacing w:val="11"/>
        </w:rPr>
        <w:t xml:space="preserve"> p-</w:t>
      </w:r>
      <w:proofErr w:type="spellStart"/>
      <w:r>
        <w:rPr>
          <w:rFonts w:ascii="Arial" w:hAnsi="Arial" w:cs="Arial"/>
          <w:color w:val="3D3D3D"/>
          <w:spacing w:val="11"/>
        </w:rPr>
        <w:t>xylene</w:t>
      </w:r>
      <w:proofErr w:type="spellEnd"/>
      <w:r>
        <w:rPr>
          <w:rFonts w:ascii="Arial" w:hAnsi="Arial" w:cs="Arial"/>
          <w:color w:val="3D3D3D"/>
          <w:spacing w:val="11"/>
        </w:rPr>
        <w:t xml:space="preserve"> and isopropyl p-</w:t>
      </w:r>
      <w:proofErr w:type="spellStart"/>
      <w:r>
        <w:rPr>
          <w:rFonts w:ascii="Arial" w:hAnsi="Arial" w:cs="Arial"/>
          <w:color w:val="3D3D3D"/>
          <w:spacing w:val="11"/>
        </w:rPr>
        <w:t>xylene</w:t>
      </w:r>
      <w:proofErr w:type="spellEnd"/>
      <w:r>
        <w:rPr>
          <w:rFonts w:ascii="Arial" w:hAnsi="Arial" w:cs="Arial"/>
          <w:color w:val="3D3D3D"/>
          <w:spacing w:val="11"/>
        </w:rPr>
        <w:t xml:space="preserve">. </w:t>
      </w:r>
      <w:r w:rsidR="00D564C9">
        <w:rPr>
          <w:rFonts w:ascii="Arial" w:hAnsi="Arial" w:cs="Arial"/>
          <w:color w:val="3D3D3D"/>
          <w:spacing w:val="6"/>
        </w:rPr>
        <w:t xml:space="preserve">Copies of the spectra </w:t>
      </w:r>
      <w:proofErr w:type="gramStart"/>
      <w:r w:rsidR="00D564C9">
        <w:rPr>
          <w:rFonts w:ascii="Arial" w:hAnsi="Arial" w:cs="Arial"/>
          <w:color w:val="3D3D3D"/>
          <w:spacing w:val="6"/>
        </w:rPr>
        <w:t>will  be</w:t>
      </w:r>
      <w:proofErr w:type="gramEnd"/>
      <w:r w:rsidR="00D564C9">
        <w:rPr>
          <w:rFonts w:ascii="Arial" w:hAnsi="Arial" w:cs="Arial"/>
          <w:color w:val="3D3D3D"/>
          <w:spacing w:val="6"/>
        </w:rPr>
        <w:t xml:space="preserve"> provided to you at lab lecture</w:t>
      </w:r>
      <w:r>
        <w:rPr>
          <w:rFonts w:ascii="Arial" w:hAnsi="Arial" w:cs="Arial"/>
          <w:color w:val="3D3D3D"/>
          <w:spacing w:val="6"/>
        </w:rPr>
        <w:t>. (10 points)</w:t>
      </w:r>
    </w:p>
    <w:p w:rsidR="003D624F" w:rsidRDefault="00E449D8">
      <w:pPr>
        <w:spacing w:after="4860"/>
        <w:ind w:left="504" w:right="144" w:hanging="360"/>
        <w:rPr>
          <w:rFonts w:ascii="Arial" w:hAnsi="Arial" w:cs="Arial"/>
          <w:color w:val="3D3D3D"/>
          <w:spacing w:val="3"/>
        </w:rPr>
      </w:pPr>
      <w:r>
        <w:rPr>
          <w:rFonts w:ascii="Arial" w:hAnsi="Arial" w:cs="Arial"/>
          <w:color w:val="3D3D3D"/>
          <w:spacing w:val="5"/>
        </w:rPr>
        <w:t xml:space="preserve">B. Write a complete mechanism (arrow formalism, resonance structures) explaining </w:t>
      </w:r>
      <w:r>
        <w:rPr>
          <w:rFonts w:ascii="Arial" w:hAnsi="Arial" w:cs="Arial"/>
          <w:color w:val="3D3D3D"/>
          <w:spacing w:val="3"/>
        </w:rPr>
        <w:t>the formation of the two products. (8 points)</w:t>
      </w:r>
    </w:p>
    <w:p w:rsidR="003D624F" w:rsidRDefault="00E449D8">
      <w:pPr>
        <w:ind w:left="576" w:right="144" w:hanging="432"/>
        <w:rPr>
          <w:rFonts w:ascii="Arial" w:hAnsi="Arial" w:cs="Arial"/>
          <w:color w:val="3D3D3D"/>
          <w:spacing w:val="3"/>
        </w:rPr>
      </w:pPr>
      <w:r>
        <w:rPr>
          <w:rFonts w:ascii="Arial" w:hAnsi="Arial" w:cs="Arial"/>
          <w:color w:val="3D3D3D"/>
          <w:spacing w:val="8"/>
        </w:rPr>
        <w:t xml:space="preserve">C. Why was the reaction mixture poured on ice at the end of the reaction, Write </w:t>
      </w:r>
      <w:r>
        <w:rPr>
          <w:rFonts w:ascii="Arial" w:hAnsi="Arial" w:cs="Arial"/>
          <w:color w:val="3D3D3D"/>
          <w:spacing w:val="3"/>
        </w:rPr>
        <w:t xml:space="preserve">equations to describe any chemistry occurring in this </w:t>
      </w:r>
      <w:proofErr w:type="gramStart"/>
      <w:r>
        <w:rPr>
          <w:rFonts w:ascii="Arial" w:hAnsi="Arial" w:cs="Arial"/>
          <w:color w:val="3D3D3D"/>
          <w:spacing w:val="3"/>
        </w:rPr>
        <w:t>step.</w:t>
      </w:r>
      <w:proofErr w:type="gramEnd"/>
      <w:r>
        <w:rPr>
          <w:rFonts w:ascii="Arial" w:hAnsi="Arial" w:cs="Arial"/>
          <w:color w:val="3D3D3D"/>
          <w:spacing w:val="3"/>
        </w:rPr>
        <w:t xml:space="preserve"> (4 points)</w:t>
      </w:r>
    </w:p>
    <w:p w:rsidR="003D624F" w:rsidRDefault="003D624F">
      <w:pPr>
        <w:widowControl/>
        <w:kinsoku/>
        <w:autoSpaceDE w:val="0"/>
        <w:autoSpaceDN w:val="0"/>
        <w:adjustRightInd w:val="0"/>
        <w:sectPr w:rsidR="003D624F">
          <w:footerReference w:type="default" r:id="rId22"/>
          <w:pgSz w:w="12240" w:h="15840"/>
          <w:pgMar w:top="1520" w:right="1200" w:bottom="1710" w:left="1260" w:header="720" w:footer="1440" w:gutter="0"/>
          <w:cols w:space="720"/>
          <w:noEndnote/>
        </w:sectPr>
      </w:pPr>
    </w:p>
    <w:p w:rsidR="003D624F" w:rsidRDefault="00E449D8">
      <w:pPr>
        <w:spacing w:after="3312"/>
        <w:ind w:left="504" w:right="72" w:hanging="43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7"/>
          <w:sz w:val="23"/>
          <w:szCs w:val="23"/>
        </w:rPr>
        <w:lastRenderedPageBreak/>
        <w:t xml:space="preserve">D. Approximately what ratio of rearranged to </w:t>
      </w:r>
      <w:proofErr w:type="spellStart"/>
      <w:r>
        <w:rPr>
          <w:rFonts w:ascii="Arial" w:hAnsi="Arial" w:cs="Arial"/>
          <w:spacing w:val="7"/>
          <w:sz w:val="23"/>
          <w:szCs w:val="23"/>
        </w:rPr>
        <w:t>unrearranged</w:t>
      </w:r>
      <w:proofErr w:type="spellEnd"/>
      <w:r>
        <w:rPr>
          <w:rFonts w:ascii="Arial" w:hAnsi="Arial" w:cs="Arial"/>
          <w:spacing w:val="7"/>
          <w:sz w:val="23"/>
          <w:szCs w:val="23"/>
        </w:rPr>
        <w:t xml:space="preserve"> products do you expect if </w:t>
      </w:r>
      <w:r>
        <w:rPr>
          <w:rFonts w:ascii="Arial" w:hAnsi="Arial" w:cs="Arial"/>
          <w:spacing w:val="10"/>
          <w:sz w:val="23"/>
          <w:szCs w:val="23"/>
        </w:rPr>
        <w:t xml:space="preserve">toluene (methyl benzene) is subjected to the reaction carried out in this lab? (8 </w:t>
      </w:r>
      <w:r>
        <w:rPr>
          <w:rFonts w:ascii="Arial" w:hAnsi="Arial" w:cs="Arial"/>
          <w:sz w:val="23"/>
          <w:szCs w:val="23"/>
        </w:rPr>
        <w:t>points)</w:t>
      </w:r>
    </w:p>
    <w:p w:rsidR="003D624F" w:rsidRDefault="00E449D8">
      <w:pPr>
        <w:spacing w:after="3276"/>
        <w:ind w:left="504" w:right="144" w:hanging="432"/>
        <w:jc w:val="both"/>
        <w:rPr>
          <w:rFonts w:ascii="Arial" w:hAnsi="Arial" w:cs="Arial"/>
          <w:spacing w:val="10"/>
          <w:sz w:val="23"/>
          <w:szCs w:val="23"/>
        </w:rPr>
      </w:pPr>
      <w:r>
        <w:rPr>
          <w:rFonts w:ascii="Arial" w:hAnsi="Arial" w:cs="Arial"/>
          <w:spacing w:val="8"/>
          <w:sz w:val="23"/>
          <w:szCs w:val="23"/>
        </w:rPr>
        <w:t xml:space="preserve">E. Given the fact that the reaction you just did is kinetically controlled, what do you </w:t>
      </w:r>
      <w:r>
        <w:rPr>
          <w:rFonts w:ascii="Arial" w:hAnsi="Arial" w:cs="Arial"/>
          <w:spacing w:val="11"/>
          <w:sz w:val="23"/>
          <w:szCs w:val="23"/>
        </w:rPr>
        <w:t xml:space="preserve">suppose might happen if the temperature of the reaction was raised enough to </w:t>
      </w:r>
      <w:r>
        <w:rPr>
          <w:rFonts w:ascii="Arial" w:hAnsi="Arial" w:cs="Arial"/>
          <w:spacing w:val="10"/>
          <w:sz w:val="23"/>
          <w:szCs w:val="23"/>
        </w:rPr>
        <w:t>cause equilibration. (8 points)</w:t>
      </w:r>
    </w:p>
    <w:p w:rsidR="00E449D8" w:rsidRDefault="00E449D8">
      <w:pPr>
        <w:spacing w:line="266" w:lineRule="auto"/>
        <w:ind w:left="72"/>
        <w:rPr>
          <w:rFonts w:ascii="Arial" w:hAnsi="Arial" w:cs="Arial"/>
          <w:spacing w:val="12"/>
          <w:sz w:val="23"/>
          <w:szCs w:val="23"/>
        </w:rPr>
      </w:pPr>
      <w:r>
        <w:rPr>
          <w:rFonts w:ascii="Arial" w:hAnsi="Arial" w:cs="Arial"/>
          <w:spacing w:val="12"/>
          <w:sz w:val="23"/>
          <w:szCs w:val="23"/>
        </w:rPr>
        <w:t>V. Quality of Results (20 points)</w:t>
      </w:r>
    </w:p>
    <w:sectPr w:rsidR="00E449D8" w:rsidSect="00763DC7">
      <w:footerReference w:type="default" r:id="rId23"/>
      <w:pgSz w:w="12240" w:h="15840"/>
      <w:pgMar w:top="1600" w:right="1196" w:bottom="1710" w:left="1264" w:header="720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638" w:rsidRDefault="00947638" w:rsidP="00ED16E4">
      <w:r>
        <w:separator/>
      </w:r>
    </w:p>
  </w:endnote>
  <w:endnote w:type="continuationSeparator" w:id="0">
    <w:p w:rsidR="00947638" w:rsidRDefault="00947638" w:rsidP="00ED1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C9" w:rsidRPr="00763DC7" w:rsidRDefault="00D564C9">
    <w:pPr>
      <w:pStyle w:val="Footer"/>
      <w:jc w:val="center"/>
      <w:rPr>
        <w:rFonts w:ascii="Arial" w:hAnsi="Arial" w:cs="Arial"/>
      </w:rPr>
    </w:pPr>
    <w:r w:rsidRPr="00763DC7">
      <w:rPr>
        <w:rFonts w:ascii="Arial" w:hAnsi="Arial" w:cs="Arial"/>
      </w:rPr>
      <w:t>11a-</w:t>
    </w:r>
    <w:fldSimple w:instr=" PAGE   \* MERGEFORMAT ">
      <w:r w:rsidR="007B7745" w:rsidRPr="007B7745">
        <w:rPr>
          <w:rFonts w:ascii="Arial" w:hAnsi="Arial" w:cs="Arial"/>
          <w:noProof/>
        </w:rPr>
        <w:t>1</w:t>
      </w:r>
    </w:fldSimple>
  </w:p>
  <w:p w:rsidR="00D564C9" w:rsidRDefault="00D564C9">
    <w:pPr>
      <w:widowControl/>
      <w:kinsoku/>
      <w:autoSpaceDE w:val="0"/>
      <w:autoSpaceDN w:val="0"/>
      <w:adjustRightInd w:val="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C9" w:rsidRDefault="00D564C9">
    <w:pPr>
      <w:widowControl/>
      <w:kinsoku/>
      <w:autoSpaceDE w:val="0"/>
      <w:autoSpaceDN w:val="0"/>
      <w:adjustRightInd w:val="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C9" w:rsidRPr="00763DC7" w:rsidRDefault="00D564C9">
    <w:pPr>
      <w:pStyle w:val="Footer"/>
      <w:jc w:val="center"/>
      <w:rPr>
        <w:rFonts w:ascii="Arial" w:hAnsi="Arial" w:cs="Arial"/>
      </w:rPr>
    </w:pPr>
    <w:r w:rsidRPr="00763DC7">
      <w:rPr>
        <w:rFonts w:ascii="Arial" w:hAnsi="Arial" w:cs="Arial"/>
      </w:rPr>
      <w:t>11a-</w:t>
    </w:r>
    <w:fldSimple w:instr=" PAGE   \* MERGEFORMAT ">
      <w:r w:rsidR="007B7745" w:rsidRPr="007B7745">
        <w:rPr>
          <w:rFonts w:ascii="Arial" w:hAnsi="Arial" w:cs="Arial"/>
          <w:noProof/>
        </w:rPr>
        <w:t>11</w:t>
      </w:r>
    </w:fldSimple>
  </w:p>
  <w:p w:rsidR="00D564C9" w:rsidRDefault="00D564C9">
    <w:pPr>
      <w:widowControl/>
      <w:kinsoku/>
      <w:autoSpaceDE w:val="0"/>
      <w:autoSpaceDN w:val="0"/>
      <w:adjustRightInd w:val="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C9" w:rsidRPr="00763DC7" w:rsidRDefault="00D564C9">
    <w:pPr>
      <w:pStyle w:val="Footer"/>
      <w:jc w:val="center"/>
      <w:rPr>
        <w:rFonts w:ascii="Arial" w:hAnsi="Arial" w:cs="Arial"/>
      </w:rPr>
    </w:pPr>
    <w:r w:rsidRPr="00763DC7">
      <w:rPr>
        <w:rFonts w:ascii="Arial" w:hAnsi="Arial" w:cs="Arial"/>
      </w:rPr>
      <w:t>11a-</w:t>
    </w:r>
    <w:fldSimple w:instr=" PAGE   \* MERGEFORMAT ">
      <w:r w:rsidR="007B7745" w:rsidRPr="007B7745">
        <w:rPr>
          <w:rFonts w:ascii="Arial" w:hAnsi="Arial" w:cs="Arial"/>
          <w:noProof/>
        </w:rPr>
        <w:t>12</w:t>
      </w:r>
    </w:fldSimple>
  </w:p>
  <w:p w:rsidR="00D564C9" w:rsidRDefault="00D564C9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C9" w:rsidRPr="00763DC7" w:rsidRDefault="00D564C9">
    <w:pPr>
      <w:pStyle w:val="Footer"/>
      <w:jc w:val="center"/>
      <w:rPr>
        <w:rFonts w:ascii="Arial" w:hAnsi="Arial" w:cs="Arial"/>
      </w:rPr>
    </w:pPr>
    <w:r w:rsidRPr="00763DC7">
      <w:rPr>
        <w:rFonts w:ascii="Arial" w:hAnsi="Arial" w:cs="Arial"/>
      </w:rPr>
      <w:t>11a-</w:t>
    </w:r>
    <w:fldSimple w:instr=" PAGE   \* MERGEFORMAT ">
      <w:r w:rsidR="007B7745" w:rsidRPr="007B7745">
        <w:rPr>
          <w:rFonts w:ascii="Arial" w:hAnsi="Arial" w:cs="Arial"/>
          <w:noProof/>
        </w:rPr>
        <w:t>3</w:t>
      </w:r>
    </w:fldSimple>
  </w:p>
  <w:p w:rsidR="00D564C9" w:rsidRDefault="00D564C9">
    <w:pPr>
      <w:widowControl/>
      <w:kinsoku/>
      <w:autoSpaceDE w:val="0"/>
      <w:autoSpaceDN w:val="0"/>
      <w:adjustRightInd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C9" w:rsidRPr="00763DC7" w:rsidRDefault="00D564C9">
    <w:pPr>
      <w:pStyle w:val="Footer"/>
      <w:jc w:val="center"/>
      <w:rPr>
        <w:rFonts w:ascii="Arial" w:hAnsi="Arial" w:cs="Arial"/>
      </w:rPr>
    </w:pPr>
    <w:r w:rsidRPr="00763DC7">
      <w:rPr>
        <w:rFonts w:ascii="Arial" w:hAnsi="Arial" w:cs="Arial"/>
      </w:rPr>
      <w:t>11a-</w:t>
    </w:r>
    <w:fldSimple w:instr=" PAGE   \* MERGEFORMAT ">
      <w:r w:rsidR="007B7745" w:rsidRPr="007B7745">
        <w:rPr>
          <w:rFonts w:ascii="Arial" w:hAnsi="Arial" w:cs="Arial"/>
          <w:noProof/>
        </w:rPr>
        <w:t>5</w:t>
      </w:r>
    </w:fldSimple>
  </w:p>
  <w:p w:rsidR="00D564C9" w:rsidRDefault="00D564C9">
    <w:pPr>
      <w:widowControl/>
      <w:kinsoku/>
      <w:autoSpaceDE w:val="0"/>
      <w:autoSpaceDN w:val="0"/>
      <w:adjustRightInd w:val="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C9" w:rsidRDefault="00D564C9">
    <w:pPr>
      <w:rPr>
        <w:sz w:val="16"/>
        <w:szCs w:val="16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C9" w:rsidRPr="00763DC7" w:rsidRDefault="00D564C9">
    <w:pPr>
      <w:pStyle w:val="Footer"/>
      <w:jc w:val="center"/>
      <w:rPr>
        <w:rFonts w:ascii="Arial" w:hAnsi="Arial" w:cs="Arial"/>
      </w:rPr>
    </w:pPr>
    <w:r w:rsidRPr="00763DC7">
      <w:rPr>
        <w:rFonts w:ascii="Arial" w:hAnsi="Arial" w:cs="Arial"/>
      </w:rPr>
      <w:t>11a-</w:t>
    </w:r>
    <w:fldSimple w:instr=" PAGE   \* MERGEFORMAT ">
      <w:r w:rsidR="007B7745" w:rsidRPr="007B7745">
        <w:rPr>
          <w:rFonts w:ascii="Arial" w:hAnsi="Arial" w:cs="Arial"/>
          <w:noProof/>
        </w:rPr>
        <w:t>7</w:t>
      </w:r>
    </w:fldSimple>
  </w:p>
  <w:p w:rsidR="00D564C9" w:rsidRDefault="00D564C9">
    <w:pPr>
      <w:widowControl/>
      <w:kinsoku/>
      <w:autoSpaceDE w:val="0"/>
      <w:autoSpaceDN w:val="0"/>
      <w:adjustRightInd w:val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C9" w:rsidRPr="00763DC7" w:rsidRDefault="00D564C9">
    <w:pPr>
      <w:pStyle w:val="Footer"/>
      <w:jc w:val="center"/>
      <w:rPr>
        <w:rFonts w:ascii="Arial" w:hAnsi="Arial" w:cs="Arial"/>
      </w:rPr>
    </w:pPr>
    <w:r w:rsidRPr="00763DC7">
      <w:rPr>
        <w:rFonts w:ascii="Arial" w:hAnsi="Arial" w:cs="Arial"/>
      </w:rPr>
      <w:t>11a-</w:t>
    </w:r>
    <w:fldSimple w:instr=" PAGE   \* MERGEFORMAT ">
      <w:r w:rsidR="007B7745" w:rsidRPr="007B7745">
        <w:rPr>
          <w:rFonts w:ascii="Arial" w:hAnsi="Arial" w:cs="Arial"/>
          <w:noProof/>
        </w:rPr>
        <w:t>6</w:t>
      </w:r>
    </w:fldSimple>
  </w:p>
  <w:p w:rsidR="00D564C9" w:rsidRPr="00763DC7" w:rsidRDefault="00D564C9" w:rsidP="00763DC7">
    <w:pPr>
      <w:pStyle w:val="Footer"/>
      <w:rPr>
        <w:szCs w:val="16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C9" w:rsidRPr="00763DC7" w:rsidRDefault="00D564C9">
    <w:pPr>
      <w:pStyle w:val="Footer"/>
      <w:jc w:val="center"/>
      <w:rPr>
        <w:rFonts w:ascii="Arial" w:hAnsi="Arial" w:cs="Arial"/>
      </w:rPr>
    </w:pPr>
    <w:r w:rsidRPr="00763DC7">
      <w:rPr>
        <w:rFonts w:ascii="Arial" w:hAnsi="Arial" w:cs="Arial"/>
      </w:rPr>
      <w:t>11a-</w:t>
    </w:r>
    <w:fldSimple w:instr=" PAGE   \* MERGEFORMAT ">
      <w:r w:rsidR="007B7745" w:rsidRPr="007B7745">
        <w:rPr>
          <w:rFonts w:ascii="Arial" w:hAnsi="Arial" w:cs="Arial"/>
          <w:noProof/>
        </w:rPr>
        <w:t>8</w:t>
      </w:r>
    </w:fldSimple>
  </w:p>
  <w:p w:rsidR="00D564C9" w:rsidRDefault="00D564C9">
    <w:pPr>
      <w:widowControl/>
      <w:kinsoku/>
      <w:autoSpaceDE w:val="0"/>
      <w:autoSpaceDN w:val="0"/>
      <w:adjustRightInd w:val="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C9" w:rsidRPr="00763DC7" w:rsidRDefault="00D564C9">
    <w:pPr>
      <w:pStyle w:val="Footer"/>
      <w:jc w:val="center"/>
      <w:rPr>
        <w:rFonts w:ascii="Arial" w:hAnsi="Arial" w:cs="Arial"/>
      </w:rPr>
    </w:pPr>
    <w:r w:rsidRPr="00763DC7">
      <w:rPr>
        <w:rFonts w:ascii="Arial" w:hAnsi="Arial" w:cs="Arial"/>
      </w:rPr>
      <w:t>11a-</w:t>
    </w:r>
    <w:fldSimple w:instr=" PAGE   \* MERGEFORMAT ">
      <w:r w:rsidR="007B7745" w:rsidRPr="007B7745">
        <w:rPr>
          <w:rFonts w:ascii="Arial" w:hAnsi="Arial" w:cs="Arial"/>
          <w:noProof/>
        </w:rPr>
        <w:t>9</w:t>
      </w:r>
    </w:fldSimple>
  </w:p>
  <w:p w:rsidR="00D564C9" w:rsidRDefault="00D564C9">
    <w:pPr>
      <w:widowControl/>
      <w:kinsoku/>
      <w:autoSpaceDE w:val="0"/>
      <w:autoSpaceDN w:val="0"/>
      <w:adjustRightInd w:val="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4C9" w:rsidRPr="00763DC7" w:rsidRDefault="00D564C9">
    <w:pPr>
      <w:pStyle w:val="Footer"/>
      <w:jc w:val="center"/>
      <w:rPr>
        <w:rFonts w:ascii="Arial" w:hAnsi="Arial" w:cs="Arial"/>
      </w:rPr>
    </w:pPr>
    <w:r w:rsidRPr="00763DC7">
      <w:rPr>
        <w:rFonts w:ascii="Arial" w:hAnsi="Arial" w:cs="Arial"/>
      </w:rPr>
      <w:t>11a-</w:t>
    </w:r>
    <w:fldSimple w:instr=" PAGE   \* MERGEFORMAT ">
      <w:r w:rsidR="007B7745" w:rsidRPr="007B7745">
        <w:rPr>
          <w:rFonts w:ascii="Arial" w:hAnsi="Arial" w:cs="Arial"/>
          <w:noProof/>
        </w:rPr>
        <w:t>10</w:t>
      </w:r>
    </w:fldSimple>
  </w:p>
  <w:p w:rsidR="00D564C9" w:rsidRDefault="00D564C9">
    <w:pPr>
      <w:widowControl/>
      <w:kinsoku/>
      <w:autoSpaceDE w:val="0"/>
      <w:autoSpaceDN w:val="0"/>
      <w:adjustRightIn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638" w:rsidRDefault="00947638" w:rsidP="00ED16E4">
      <w:r>
        <w:separator/>
      </w:r>
    </w:p>
  </w:footnote>
  <w:footnote w:type="continuationSeparator" w:id="0">
    <w:p w:rsidR="00947638" w:rsidRDefault="00947638" w:rsidP="00ED1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D8DB"/>
    <w:multiLevelType w:val="singleLevel"/>
    <w:tmpl w:val="062D3E0D"/>
    <w:lvl w:ilvl="0">
      <w:start w:val="1"/>
      <w:numFmt w:val="decimal"/>
      <w:lvlText w:val="%1."/>
      <w:lvlJc w:val="left"/>
      <w:pPr>
        <w:tabs>
          <w:tab w:val="num" w:pos="288"/>
        </w:tabs>
        <w:ind w:left="202"/>
      </w:pPr>
      <w:rPr>
        <w:rFonts w:ascii="Arial" w:hAnsi="Arial" w:cs="Arial"/>
        <w:snapToGrid/>
        <w:spacing w:val="24"/>
        <w:sz w:val="21"/>
        <w:szCs w:val="21"/>
      </w:rPr>
    </w:lvl>
  </w:abstractNum>
  <w:abstractNum w:abstractNumId="1">
    <w:nsid w:val="00CFC1CD"/>
    <w:multiLevelType w:val="singleLevel"/>
    <w:tmpl w:val="6FA3F8D3"/>
    <w:lvl w:ilvl="0">
      <w:start w:val="1"/>
      <w:numFmt w:val="upperLetter"/>
      <w:lvlText w:val="%1."/>
      <w:lvlJc w:val="left"/>
      <w:pPr>
        <w:tabs>
          <w:tab w:val="num" w:pos="432"/>
        </w:tabs>
        <w:ind w:left="504" w:hanging="432"/>
      </w:pPr>
      <w:rPr>
        <w:rFonts w:ascii="Arial" w:hAnsi="Arial" w:cs="Arial"/>
        <w:snapToGrid/>
        <w:spacing w:val="1"/>
        <w:sz w:val="23"/>
        <w:szCs w:val="23"/>
      </w:rPr>
    </w:lvl>
  </w:abstractNum>
  <w:abstractNum w:abstractNumId="2">
    <w:nsid w:val="03468535"/>
    <w:multiLevelType w:val="singleLevel"/>
    <w:tmpl w:val="4778436C"/>
    <w:lvl w:ilvl="0">
      <w:start w:val="1"/>
      <w:numFmt w:val="decimal"/>
      <w:lvlText w:val="%1."/>
      <w:lvlJc w:val="left"/>
      <w:pPr>
        <w:tabs>
          <w:tab w:val="num" w:pos="432"/>
        </w:tabs>
        <w:ind w:left="504" w:hanging="432"/>
      </w:pPr>
      <w:rPr>
        <w:rFonts w:ascii="Arial" w:hAnsi="Arial" w:cs="Arial"/>
        <w:snapToGrid/>
        <w:spacing w:val="-2"/>
        <w:sz w:val="24"/>
        <w:szCs w:val="24"/>
      </w:rPr>
    </w:lvl>
  </w:abstractNum>
  <w:abstractNum w:abstractNumId="3">
    <w:nsid w:val="03565671"/>
    <w:multiLevelType w:val="singleLevel"/>
    <w:tmpl w:val="5F508A25"/>
    <w:lvl w:ilvl="0">
      <w:start w:val="1"/>
      <w:numFmt w:val="upperLetter"/>
      <w:lvlText w:val="%1."/>
      <w:lvlJc w:val="left"/>
      <w:pPr>
        <w:tabs>
          <w:tab w:val="num" w:pos="432"/>
        </w:tabs>
        <w:ind w:left="648" w:hanging="432"/>
      </w:pPr>
      <w:rPr>
        <w:rFonts w:ascii="Arial" w:hAnsi="Arial" w:cs="Arial"/>
        <w:snapToGrid/>
        <w:spacing w:val="3"/>
        <w:sz w:val="24"/>
        <w:szCs w:val="24"/>
      </w:rPr>
    </w:lvl>
  </w:abstractNum>
  <w:abstractNum w:abstractNumId="4">
    <w:nsid w:val="040B385A"/>
    <w:multiLevelType w:val="singleLevel"/>
    <w:tmpl w:val="4302EEE4"/>
    <w:lvl w:ilvl="0">
      <w:start w:val="1"/>
      <w:numFmt w:val="decimal"/>
      <w:lvlText w:val="%1."/>
      <w:lvlJc w:val="left"/>
      <w:pPr>
        <w:tabs>
          <w:tab w:val="num" w:pos="432"/>
        </w:tabs>
        <w:ind w:left="504" w:hanging="432"/>
      </w:pPr>
      <w:rPr>
        <w:rFonts w:ascii="Arial" w:hAnsi="Arial" w:cs="Arial"/>
        <w:snapToGrid/>
        <w:spacing w:val="6"/>
        <w:sz w:val="23"/>
        <w:szCs w:val="23"/>
      </w:rPr>
    </w:lvl>
  </w:abstractNum>
  <w:abstractNum w:abstractNumId="5">
    <w:nsid w:val="0477C5D7"/>
    <w:multiLevelType w:val="singleLevel"/>
    <w:tmpl w:val="7E2F3454"/>
    <w:lvl w:ilvl="0">
      <w:start w:val="3"/>
      <w:numFmt w:val="decimal"/>
      <w:lvlText w:val="%1."/>
      <w:lvlJc w:val="left"/>
      <w:pPr>
        <w:tabs>
          <w:tab w:val="num" w:pos="576"/>
        </w:tabs>
        <w:ind w:left="432" w:hanging="360"/>
      </w:pPr>
      <w:rPr>
        <w:rFonts w:ascii="Tahoma" w:hAnsi="Tahoma" w:cs="Tahoma"/>
        <w:snapToGrid/>
        <w:spacing w:val="7"/>
        <w:sz w:val="21"/>
        <w:szCs w:val="21"/>
      </w:rPr>
    </w:lvl>
  </w:abstractNum>
  <w:abstractNum w:abstractNumId="6">
    <w:nsid w:val="050DE0CA"/>
    <w:multiLevelType w:val="singleLevel"/>
    <w:tmpl w:val="14DA938E"/>
    <w:lvl w:ilvl="0">
      <w:start w:val="1"/>
      <w:numFmt w:val="decimal"/>
      <w:lvlText w:val="%1."/>
      <w:lvlJc w:val="left"/>
      <w:pPr>
        <w:tabs>
          <w:tab w:val="num" w:pos="288"/>
        </w:tabs>
        <w:ind w:left="1368"/>
      </w:pPr>
      <w:rPr>
        <w:rFonts w:ascii="Arial" w:hAnsi="Arial" w:cs="Arial"/>
        <w:snapToGrid/>
        <w:spacing w:val="14"/>
        <w:sz w:val="21"/>
        <w:szCs w:val="21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02720"/>
    <w:rsid w:val="000C295F"/>
    <w:rsid w:val="00102720"/>
    <w:rsid w:val="0014082F"/>
    <w:rsid w:val="001C09E0"/>
    <w:rsid w:val="00272BB6"/>
    <w:rsid w:val="003D466F"/>
    <w:rsid w:val="003D624F"/>
    <w:rsid w:val="0041267D"/>
    <w:rsid w:val="005579AD"/>
    <w:rsid w:val="006572F6"/>
    <w:rsid w:val="00694C97"/>
    <w:rsid w:val="007247EC"/>
    <w:rsid w:val="00763DC7"/>
    <w:rsid w:val="007840D2"/>
    <w:rsid w:val="0078758F"/>
    <w:rsid w:val="007B7745"/>
    <w:rsid w:val="007F3EE5"/>
    <w:rsid w:val="00927F61"/>
    <w:rsid w:val="00947638"/>
    <w:rsid w:val="00AD7E28"/>
    <w:rsid w:val="00B143FC"/>
    <w:rsid w:val="00B52983"/>
    <w:rsid w:val="00CA5864"/>
    <w:rsid w:val="00D564C9"/>
    <w:rsid w:val="00D814DB"/>
    <w:rsid w:val="00DA3D0A"/>
    <w:rsid w:val="00E449D8"/>
    <w:rsid w:val="00ED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4F"/>
    <w:pPr>
      <w:widowControl w:val="0"/>
      <w:kinsoku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9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9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C29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95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9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95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875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2.xml"/><Relationship Id="rId10" Type="http://schemas.openxmlformats.org/officeDocument/2006/relationships/image" Target="media/image2.png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 11a</dc:title>
  <dc:subject>Aromatic Substitution</dc:subject>
  <dc:creator>Maryellen Nerz-Stormes Ph.D.</dc:creator>
  <cp:lastModifiedBy>Marc Stormes</cp:lastModifiedBy>
  <cp:revision>2</cp:revision>
  <cp:lastPrinted>2012-01-14T17:16:00Z</cp:lastPrinted>
  <dcterms:created xsi:type="dcterms:W3CDTF">2012-02-02T01:35:00Z</dcterms:created>
  <dcterms:modified xsi:type="dcterms:W3CDTF">2012-02-02T01:35:00Z</dcterms:modified>
</cp:coreProperties>
</file>